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B538" w14:textId="77777777" w:rsidR="00975F9F" w:rsidRDefault="00975F9F" w:rsidP="00975F9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PHỤ LỤC</w:t>
      </w:r>
    </w:p>
    <w:p w14:paraId="47A6036B" w14:textId="3A27B16D" w:rsidR="00975F9F" w:rsidRDefault="00945535" w:rsidP="00945535">
      <w:pPr>
        <w:spacing w:after="0" w:line="240" w:lineRule="auto"/>
        <w:jc w:val="center"/>
        <w:rPr>
          <w:rFonts w:ascii="Times New Roman" w:hAnsi="Times New Roman"/>
          <w:b/>
          <w:color w:val="000000"/>
          <w:sz w:val="28"/>
          <w:szCs w:val="28"/>
        </w:rPr>
      </w:pPr>
      <w:r w:rsidRPr="00945535">
        <w:rPr>
          <w:rFonts w:ascii="Times New Roman" w:hAnsi="Times New Roman"/>
          <w:b/>
          <w:color w:val="000000"/>
          <w:sz w:val="28"/>
          <w:szCs w:val="28"/>
        </w:rPr>
        <w:t xml:space="preserve">DANH MỤC </w:t>
      </w:r>
      <w:r w:rsidR="00975F9F" w:rsidRPr="00945535">
        <w:rPr>
          <w:rFonts w:ascii="Times New Roman" w:hAnsi="Times New Roman"/>
          <w:b/>
          <w:color w:val="000000"/>
          <w:sz w:val="28"/>
          <w:szCs w:val="28"/>
        </w:rPr>
        <w:t xml:space="preserve">THỦ TỤC HÀNH CHÍNH </w:t>
      </w:r>
      <w:r w:rsidR="008116C0" w:rsidRPr="00945535">
        <w:rPr>
          <w:rFonts w:ascii="Times New Roman" w:hAnsi="Times New Roman"/>
          <w:b/>
          <w:color w:val="000000"/>
          <w:sz w:val="28"/>
          <w:szCs w:val="28"/>
        </w:rPr>
        <w:t>ĐƯỢC TIẾP NHẬN VÀ TRẢ KẾT QUẢ KHÔNG PHỤ THUỘC VÀO ĐỊ</w:t>
      </w:r>
      <w:r>
        <w:rPr>
          <w:rFonts w:ascii="Times New Roman" w:hAnsi="Times New Roman"/>
          <w:b/>
          <w:color w:val="000000"/>
          <w:sz w:val="28"/>
          <w:szCs w:val="28"/>
        </w:rPr>
        <w:t xml:space="preserve">A </w:t>
      </w:r>
      <w:r w:rsidR="008116C0" w:rsidRPr="00945535">
        <w:rPr>
          <w:rFonts w:ascii="Times New Roman" w:hAnsi="Times New Roman"/>
          <w:b/>
          <w:color w:val="000000"/>
          <w:sz w:val="28"/>
          <w:szCs w:val="28"/>
        </w:rPr>
        <w:t>GIỚ</w:t>
      </w:r>
      <w:r w:rsidRPr="00945535">
        <w:rPr>
          <w:rFonts w:ascii="Times New Roman" w:hAnsi="Times New Roman"/>
          <w:b/>
          <w:color w:val="000000"/>
          <w:sz w:val="28"/>
          <w:szCs w:val="28"/>
        </w:rPr>
        <w:t xml:space="preserve">I HÀNH CHÍNH </w:t>
      </w:r>
      <w:r w:rsidR="008116C0" w:rsidRPr="00945535">
        <w:rPr>
          <w:rFonts w:ascii="Times New Roman" w:hAnsi="Times New Roman"/>
          <w:b/>
          <w:color w:val="000000"/>
          <w:sz w:val="28"/>
          <w:szCs w:val="28"/>
        </w:rPr>
        <w:t xml:space="preserve">THUỘC THẨM QUYỀN GIẢI QUYẾT CỦA </w:t>
      </w:r>
      <w:r w:rsidR="00975F9F" w:rsidRPr="00945535">
        <w:rPr>
          <w:rFonts w:ascii="Times New Roman" w:hAnsi="Times New Roman"/>
          <w:b/>
          <w:color w:val="000000"/>
          <w:sz w:val="28"/>
          <w:szCs w:val="28"/>
        </w:rPr>
        <w:t xml:space="preserve">BAN QUẢN LÝ KHU KINH TẾ </w:t>
      </w:r>
      <w:r w:rsidR="008116C0" w:rsidRPr="00945535">
        <w:rPr>
          <w:rFonts w:ascii="Times New Roman" w:hAnsi="Times New Roman"/>
          <w:b/>
          <w:color w:val="000000"/>
          <w:sz w:val="28"/>
          <w:szCs w:val="28"/>
        </w:rPr>
        <w:t>TỈNH ĐỒNG THÁP</w:t>
      </w:r>
    </w:p>
    <w:p w14:paraId="1FCE831C" w14:textId="6FA656CD" w:rsidR="006A293F" w:rsidRPr="006A293F" w:rsidRDefault="006A293F" w:rsidP="00945535">
      <w:pPr>
        <w:spacing w:after="0" w:line="240" w:lineRule="auto"/>
        <w:jc w:val="center"/>
        <w:rPr>
          <w:rFonts w:ascii="Times New Roman" w:hAnsi="Times New Roman"/>
          <w:i/>
          <w:color w:val="000000"/>
          <w:sz w:val="28"/>
          <w:szCs w:val="28"/>
        </w:rPr>
      </w:pPr>
      <w:r w:rsidRPr="006A293F">
        <w:rPr>
          <w:rFonts w:ascii="Times New Roman" w:hAnsi="Times New Roman"/>
          <w:i/>
          <w:color w:val="000000"/>
          <w:sz w:val="28"/>
          <w:szCs w:val="28"/>
        </w:rPr>
        <w:t>(</w:t>
      </w:r>
      <w:proofErr w:type="spellStart"/>
      <w:r w:rsidRPr="006A293F">
        <w:rPr>
          <w:rFonts w:ascii="Times New Roman" w:hAnsi="Times New Roman"/>
          <w:i/>
          <w:color w:val="000000"/>
          <w:sz w:val="28"/>
          <w:szCs w:val="28"/>
        </w:rPr>
        <w:t>Kèm</w:t>
      </w:r>
      <w:proofErr w:type="spellEnd"/>
      <w:r w:rsidRPr="006A293F">
        <w:rPr>
          <w:rFonts w:ascii="Times New Roman" w:hAnsi="Times New Roman"/>
          <w:i/>
          <w:color w:val="000000"/>
          <w:sz w:val="28"/>
          <w:szCs w:val="28"/>
        </w:rPr>
        <w:t xml:space="preserve"> </w:t>
      </w:r>
      <w:proofErr w:type="spellStart"/>
      <w:r w:rsidRPr="006A293F">
        <w:rPr>
          <w:rFonts w:ascii="Times New Roman" w:hAnsi="Times New Roman"/>
          <w:i/>
          <w:color w:val="000000"/>
          <w:sz w:val="28"/>
          <w:szCs w:val="28"/>
        </w:rPr>
        <w:t>theo</w:t>
      </w:r>
      <w:proofErr w:type="spellEnd"/>
      <w:r w:rsidRPr="006A293F">
        <w:rPr>
          <w:rFonts w:ascii="Times New Roman" w:hAnsi="Times New Roman"/>
          <w:i/>
          <w:color w:val="000000"/>
          <w:sz w:val="28"/>
          <w:szCs w:val="28"/>
        </w:rPr>
        <w:t xml:space="preserve"> Công </w:t>
      </w:r>
      <w:proofErr w:type="spellStart"/>
      <w:r w:rsidRPr="006A293F">
        <w:rPr>
          <w:rFonts w:ascii="Times New Roman" w:hAnsi="Times New Roman"/>
          <w:i/>
          <w:color w:val="000000"/>
          <w:sz w:val="28"/>
          <w:szCs w:val="28"/>
        </w:rPr>
        <w:t>văn</w:t>
      </w:r>
      <w:proofErr w:type="spellEnd"/>
      <w:r w:rsidRPr="006A293F">
        <w:rPr>
          <w:rFonts w:ascii="Times New Roman" w:hAnsi="Times New Roman"/>
          <w:i/>
          <w:color w:val="000000"/>
          <w:sz w:val="28"/>
          <w:szCs w:val="28"/>
        </w:rPr>
        <w:t xml:space="preserve"> </w:t>
      </w:r>
      <w:proofErr w:type="spellStart"/>
      <w:r w:rsidRPr="006A293F">
        <w:rPr>
          <w:rFonts w:ascii="Times New Roman" w:hAnsi="Times New Roman"/>
          <w:i/>
          <w:color w:val="000000"/>
          <w:sz w:val="28"/>
          <w:szCs w:val="28"/>
        </w:rPr>
        <w:t>số</w:t>
      </w:r>
      <w:proofErr w:type="spellEnd"/>
      <w:r>
        <w:rPr>
          <w:rFonts w:ascii="Times New Roman" w:hAnsi="Times New Roman"/>
          <w:i/>
          <w:color w:val="000000"/>
          <w:sz w:val="28"/>
          <w:szCs w:val="28"/>
        </w:rPr>
        <w:t xml:space="preserve">    </w:t>
      </w:r>
      <w:r w:rsidR="00A4350B">
        <w:rPr>
          <w:rFonts w:ascii="Times New Roman" w:hAnsi="Times New Roman"/>
          <w:i/>
          <w:color w:val="000000"/>
          <w:sz w:val="28"/>
          <w:szCs w:val="28"/>
        </w:rPr>
        <w:t xml:space="preserve">  </w:t>
      </w:r>
      <w:r>
        <w:rPr>
          <w:rFonts w:ascii="Times New Roman" w:hAnsi="Times New Roman"/>
          <w:i/>
          <w:color w:val="000000"/>
          <w:sz w:val="28"/>
          <w:szCs w:val="28"/>
        </w:rPr>
        <w:t xml:space="preserve">   /BQL-VP </w:t>
      </w:r>
      <w:proofErr w:type="spellStart"/>
      <w:r>
        <w:rPr>
          <w:rFonts w:ascii="Times New Roman" w:hAnsi="Times New Roman"/>
          <w:i/>
          <w:color w:val="000000"/>
          <w:sz w:val="28"/>
          <w:szCs w:val="28"/>
        </w:rPr>
        <w:t>ngày</w:t>
      </w:r>
      <w:proofErr w:type="spellEnd"/>
      <w:r>
        <w:rPr>
          <w:rFonts w:ascii="Times New Roman" w:hAnsi="Times New Roman"/>
          <w:i/>
          <w:color w:val="000000"/>
          <w:sz w:val="28"/>
          <w:szCs w:val="28"/>
        </w:rPr>
        <w:t xml:space="preserve">     </w:t>
      </w:r>
      <w:r w:rsidR="00A4350B">
        <w:rPr>
          <w:rFonts w:ascii="Times New Roman" w:hAnsi="Times New Roman"/>
          <w:i/>
          <w:color w:val="000000"/>
          <w:sz w:val="28"/>
          <w:szCs w:val="28"/>
        </w:rPr>
        <w:t xml:space="preserve"> </w:t>
      </w:r>
      <w:r w:rsidRPr="006A293F">
        <w:rPr>
          <w:rFonts w:ascii="Times New Roman" w:hAnsi="Times New Roman"/>
          <w:i/>
          <w:color w:val="000000"/>
          <w:sz w:val="28"/>
          <w:szCs w:val="28"/>
        </w:rPr>
        <w:t xml:space="preserve"> </w:t>
      </w:r>
      <w:proofErr w:type="spellStart"/>
      <w:r w:rsidRPr="006A293F">
        <w:rPr>
          <w:rFonts w:ascii="Times New Roman" w:hAnsi="Times New Roman"/>
          <w:i/>
          <w:color w:val="000000"/>
          <w:sz w:val="28"/>
          <w:szCs w:val="28"/>
        </w:rPr>
        <w:t>tháng</w:t>
      </w:r>
      <w:proofErr w:type="spellEnd"/>
      <w:r w:rsidRPr="006A293F">
        <w:rPr>
          <w:rFonts w:ascii="Times New Roman" w:hAnsi="Times New Roman"/>
          <w:i/>
          <w:color w:val="000000"/>
          <w:sz w:val="28"/>
          <w:szCs w:val="28"/>
        </w:rPr>
        <w:t xml:space="preserve"> 4 </w:t>
      </w:r>
      <w:proofErr w:type="spellStart"/>
      <w:r w:rsidRPr="006A293F">
        <w:rPr>
          <w:rFonts w:ascii="Times New Roman" w:hAnsi="Times New Roman"/>
          <w:i/>
          <w:color w:val="000000"/>
          <w:sz w:val="28"/>
          <w:szCs w:val="28"/>
        </w:rPr>
        <w:t>năm</w:t>
      </w:r>
      <w:proofErr w:type="spellEnd"/>
      <w:r w:rsidRPr="006A293F">
        <w:rPr>
          <w:rFonts w:ascii="Times New Roman" w:hAnsi="Times New Roman"/>
          <w:i/>
          <w:color w:val="000000"/>
          <w:sz w:val="28"/>
          <w:szCs w:val="28"/>
        </w:rPr>
        <w:t xml:space="preserve"> 2026 </w:t>
      </w:r>
      <w:proofErr w:type="spellStart"/>
      <w:r w:rsidRPr="006A293F">
        <w:rPr>
          <w:rFonts w:ascii="Times New Roman" w:hAnsi="Times New Roman"/>
          <w:i/>
          <w:color w:val="000000"/>
          <w:sz w:val="28"/>
          <w:szCs w:val="28"/>
        </w:rPr>
        <w:t>của</w:t>
      </w:r>
      <w:proofErr w:type="spellEnd"/>
      <w:r w:rsidRPr="006A293F">
        <w:rPr>
          <w:rFonts w:ascii="Times New Roman" w:hAnsi="Times New Roman"/>
          <w:i/>
          <w:color w:val="000000"/>
          <w:sz w:val="28"/>
          <w:szCs w:val="28"/>
        </w:rPr>
        <w:t xml:space="preserve"> Ban Quản </w:t>
      </w:r>
      <w:proofErr w:type="spellStart"/>
      <w:r w:rsidRPr="006A293F">
        <w:rPr>
          <w:rFonts w:ascii="Times New Roman" w:hAnsi="Times New Roman"/>
          <w:i/>
          <w:color w:val="000000"/>
          <w:sz w:val="28"/>
          <w:szCs w:val="28"/>
        </w:rPr>
        <w:t>lý</w:t>
      </w:r>
      <w:proofErr w:type="spellEnd"/>
      <w:r w:rsidRPr="006A293F">
        <w:rPr>
          <w:rFonts w:ascii="Times New Roman" w:hAnsi="Times New Roman"/>
          <w:i/>
          <w:color w:val="000000"/>
          <w:sz w:val="28"/>
          <w:szCs w:val="28"/>
        </w:rPr>
        <w:t xml:space="preserve"> Khu </w:t>
      </w:r>
      <w:proofErr w:type="spellStart"/>
      <w:r w:rsidRPr="006A293F">
        <w:rPr>
          <w:rFonts w:ascii="Times New Roman" w:hAnsi="Times New Roman"/>
          <w:i/>
          <w:color w:val="000000"/>
          <w:sz w:val="28"/>
          <w:szCs w:val="28"/>
        </w:rPr>
        <w:t>kinh</w:t>
      </w:r>
      <w:proofErr w:type="spellEnd"/>
      <w:r w:rsidRPr="006A293F">
        <w:rPr>
          <w:rFonts w:ascii="Times New Roman" w:hAnsi="Times New Roman"/>
          <w:i/>
          <w:color w:val="000000"/>
          <w:sz w:val="28"/>
          <w:szCs w:val="28"/>
        </w:rPr>
        <w:t xml:space="preserve"> </w:t>
      </w:r>
      <w:proofErr w:type="spellStart"/>
      <w:r w:rsidRPr="006A293F">
        <w:rPr>
          <w:rFonts w:ascii="Times New Roman" w:hAnsi="Times New Roman"/>
          <w:i/>
          <w:color w:val="000000"/>
          <w:sz w:val="28"/>
          <w:szCs w:val="28"/>
        </w:rPr>
        <w:t>tế</w:t>
      </w:r>
      <w:proofErr w:type="spellEnd"/>
      <w:r w:rsidRPr="006A293F">
        <w:rPr>
          <w:rFonts w:ascii="Times New Roman" w:hAnsi="Times New Roman"/>
          <w:i/>
          <w:color w:val="000000"/>
          <w:sz w:val="28"/>
          <w:szCs w:val="28"/>
        </w:rPr>
        <w:t>)</w:t>
      </w:r>
    </w:p>
    <w:p w14:paraId="46DDE867" w14:textId="53442E70" w:rsidR="00975F9F" w:rsidRDefault="00A4350B" w:rsidP="00975F9F">
      <w:pPr>
        <w:spacing w:after="120" w:line="240" w:lineRule="auto"/>
        <w:jc w:val="center"/>
        <w:rPr>
          <w:rFonts w:ascii="Times New Roman" w:hAnsi="Times New Roman"/>
          <w:i/>
          <w:color w:val="000000"/>
          <w:sz w:val="26"/>
          <w:szCs w:val="26"/>
        </w:rPr>
      </w:pPr>
      <w:r>
        <w:rPr>
          <w:rFonts w:ascii="Times New Roman" w:hAnsi="Times New Roman"/>
          <w:i/>
          <w:noProof/>
          <w:color w:val="000000"/>
          <w:sz w:val="26"/>
          <w:szCs w:val="26"/>
        </w:rPr>
        <mc:AlternateContent>
          <mc:Choice Requires="wps">
            <w:drawing>
              <wp:anchor distT="0" distB="0" distL="114300" distR="114300" simplePos="0" relativeHeight="251659264" behindDoc="0" locked="0" layoutInCell="1" allowOverlap="1" wp14:anchorId="79B666E9" wp14:editId="451692FB">
                <wp:simplePos x="0" y="0"/>
                <wp:positionH relativeFrom="column">
                  <wp:posOffset>4084015</wp:posOffset>
                </wp:positionH>
                <wp:positionV relativeFrom="paragraph">
                  <wp:posOffset>48260</wp:posOffset>
                </wp:positionV>
                <wp:extent cx="1097280" cy="0"/>
                <wp:effectExtent l="0" t="0" r="0" b="0"/>
                <wp:wrapNone/>
                <wp:docPr id="342284518"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CA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1.6pt,3.8pt" to="4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" strokecolor="black [3200]" strokeweight=".5pt">
                <v:stroke joinstyle="miter"/>
              </v:line>
            </w:pict>
          </mc:Fallback>
        </mc:AlternateContent>
      </w:r>
    </w:p>
    <w:tbl>
      <w:tblPr>
        <w:tblW w:w="15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701"/>
        <w:gridCol w:w="6403"/>
        <w:gridCol w:w="3260"/>
        <w:gridCol w:w="3261"/>
      </w:tblGrid>
      <w:tr w:rsidR="00DF6CFC" w14:paraId="71A3100B" w14:textId="4826B5E2" w:rsidTr="008E102C">
        <w:trPr>
          <w:tblHeader/>
          <w:jc w:val="center"/>
        </w:trPr>
        <w:tc>
          <w:tcPr>
            <w:tcW w:w="843" w:type="dxa"/>
            <w:vAlign w:val="center"/>
          </w:tcPr>
          <w:p w14:paraId="4A298AAA" w14:textId="77777777" w:rsidR="00DF6CFC" w:rsidRDefault="00DF6CFC" w:rsidP="00FC64B0">
            <w:pPr>
              <w:spacing w:before="60" w:after="60" w:line="240" w:lineRule="auto"/>
              <w:jc w:val="center"/>
              <w:rPr>
                <w:rFonts w:ascii="Times New Roman" w:hAnsi="Times New Roman"/>
                <w:b/>
                <w:color w:val="000000"/>
                <w:sz w:val="28"/>
                <w:szCs w:val="28"/>
              </w:rPr>
            </w:pPr>
            <w:r>
              <w:rPr>
                <w:rFonts w:ascii="Times New Roman" w:hAnsi="Times New Roman"/>
                <w:b/>
                <w:color w:val="000000"/>
                <w:sz w:val="28"/>
                <w:szCs w:val="28"/>
              </w:rPr>
              <w:t>STT</w:t>
            </w:r>
          </w:p>
        </w:tc>
        <w:tc>
          <w:tcPr>
            <w:tcW w:w="1701" w:type="dxa"/>
            <w:vAlign w:val="center"/>
          </w:tcPr>
          <w:p w14:paraId="36B96E08" w14:textId="06F82599" w:rsidR="00DF6CFC" w:rsidRDefault="00DF6CFC" w:rsidP="004354E3">
            <w:pPr>
              <w:spacing w:before="60" w:after="6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Mã</w:t>
            </w:r>
            <w:proofErr w:type="spellEnd"/>
            <w:r>
              <w:rPr>
                <w:rFonts w:ascii="Times New Roman" w:hAnsi="Times New Roman"/>
                <w:b/>
                <w:color w:val="000000"/>
                <w:sz w:val="28"/>
                <w:szCs w:val="28"/>
              </w:rPr>
              <w:t xml:space="preserve"> TTHC</w:t>
            </w:r>
          </w:p>
        </w:tc>
        <w:tc>
          <w:tcPr>
            <w:tcW w:w="6403" w:type="dxa"/>
            <w:vAlign w:val="center"/>
          </w:tcPr>
          <w:p w14:paraId="02BEED52" w14:textId="2AA2681A" w:rsidR="00DF6CFC" w:rsidRDefault="00DF6CFC" w:rsidP="00FC64B0">
            <w:pPr>
              <w:spacing w:before="60" w:after="6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Tên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thủ</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tục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hành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chính</w:t>
            </w:r>
            <w:proofErr w:type="spellEnd"/>
          </w:p>
        </w:tc>
        <w:tc>
          <w:tcPr>
            <w:tcW w:w="3260" w:type="dxa"/>
            <w:vAlign w:val="center"/>
          </w:tcPr>
          <w:p w14:paraId="3A6AE8E8" w14:textId="7EF26B3E" w:rsidR="00DF6CFC" w:rsidRDefault="00DF6CFC" w:rsidP="00FC64B0">
            <w:pPr>
              <w:spacing w:before="60" w:after="6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Địa</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điểm</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tiếp</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nhận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và</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trả</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quả</w:t>
            </w:r>
            <w:proofErr w:type="spellEnd"/>
          </w:p>
        </w:tc>
        <w:tc>
          <w:tcPr>
            <w:tcW w:w="3261" w:type="dxa"/>
            <w:vAlign w:val="center"/>
          </w:tcPr>
          <w:p w14:paraId="101C7340" w14:textId="381D3E26" w:rsidR="00DF6CFC" w:rsidRDefault="00DF6CFC" w:rsidP="00FC64B0">
            <w:pPr>
              <w:spacing w:before="60" w:after="6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Quyết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định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công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bố</w:t>
            </w:r>
            <w:proofErr w:type="spellEnd"/>
          </w:p>
        </w:tc>
      </w:tr>
      <w:tr w:rsidR="00DF6CFC" w14:paraId="73824265" w14:textId="2E7E110E" w:rsidTr="008E102C">
        <w:trPr>
          <w:jc w:val="center"/>
        </w:trPr>
        <w:tc>
          <w:tcPr>
            <w:tcW w:w="843" w:type="dxa"/>
            <w:vAlign w:val="center"/>
          </w:tcPr>
          <w:p w14:paraId="17AB6B1D" w14:textId="77777777" w:rsidR="00DF6CFC" w:rsidRDefault="00DF6CFC" w:rsidP="00FC64B0">
            <w:pPr>
              <w:spacing w:before="60" w:after="60" w:line="240" w:lineRule="auto"/>
              <w:jc w:val="center"/>
              <w:rPr>
                <w:rFonts w:ascii="Times New Roman" w:hAnsi="Times New Roman"/>
                <w:b/>
                <w:color w:val="000000"/>
                <w:sz w:val="28"/>
                <w:szCs w:val="28"/>
              </w:rPr>
            </w:pPr>
            <w:r>
              <w:rPr>
                <w:rFonts w:ascii="Times New Roman" w:hAnsi="Times New Roman"/>
                <w:b/>
                <w:color w:val="000000"/>
                <w:sz w:val="28"/>
                <w:szCs w:val="28"/>
              </w:rPr>
              <w:t>I</w:t>
            </w:r>
          </w:p>
        </w:tc>
        <w:tc>
          <w:tcPr>
            <w:tcW w:w="8104" w:type="dxa"/>
            <w:gridSpan w:val="2"/>
          </w:tcPr>
          <w:p w14:paraId="2638FE58" w14:textId="7DB28928" w:rsidR="00DF6CFC" w:rsidRDefault="00DF6CFC" w:rsidP="004354E3">
            <w:pPr>
              <w:spacing w:before="60" w:after="60" w:line="240" w:lineRule="auto"/>
              <w:rPr>
                <w:rFonts w:ascii="Times New Roman" w:hAnsi="Times New Roman"/>
                <w:b/>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Đầu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tư</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tại</w:t>
            </w:r>
            <w:proofErr w:type="spellEnd"/>
            <w:r>
              <w:rPr>
                <w:rFonts w:ascii="Times New Roman" w:hAnsi="Times New Roman"/>
                <w:b/>
                <w:color w:val="000000"/>
                <w:sz w:val="28"/>
                <w:szCs w:val="28"/>
              </w:rPr>
              <w:t xml:space="preserve"> Việt Nam </w:t>
            </w:r>
            <w:r w:rsidR="0064049A">
              <w:rPr>
                <w:rFonts w:ascii="Times New Roman" w:hAnsi="Times New Roman"/>
                <w:b/>
                <w:color w:val="000000"/>
                <w:sz w:val="28"/>
                <w:szCs w:val="28"/>
              </w:rPr>
              <w:t>(</w:t>
            </w:r>
            <w:proofErr w:type="spellStart"/>
            <w:r w:rsidR="0064049A">
              <w:rPr>
                <w:rFonts w:ascii="Times New Roman" w:hAnsi="Times New Roman"/>
                <w:b/>
                <w:color w:val="000000"/>
                <w:sz w:val="28"/>
                <w:szCs w:val="28"/>
              </w:rPr>
              <w:t>gồm</w:t>
            </w:r>
            <w:proofErr w:type="spellEnd"/>
            <w:r w:rsidR="0064049A">
              <w:rPr>
                <w:rFonts w:ascii="Times New Roman" w:hAnsi="Times New Roman"/>
                <w:b/>
                <w:color w:val="000000"/>
                <w:sz w:val="28"/>
                <w:szCs w:val="28"/>
              </w:rPr>
              <w:t xml:space="preserve"> 18 TTHC)</w:t>
            </w:r>
          </w:p>
        </w:tc>
        <w:tc>
          <w:tcPr>
            <w:tcW w:w="3260" w:type="dxa"/>
          </w:tcPr>
          <w:p w14:paraId="6F800B23" w14:textId="77777777" w:rsidR="00DF6CFC" w:rsidRDefault="00DF6CFC" w:rsidP="00FC64B0">
            <w:pPr>
              <w:spacing w:before="60" w:after="60" w:line="240" w:lineRule="auto"/>
              <w:jc w:val="both"/>
              <w:rPr>
                <w:rFonts w:ascii="Times New Roman" w:hAnsi="Times New Roman"/>
                <w:b/>
                <w:color w:val="000000"/>
                <w:sz w:val="28"/>
                <w:szCs w:val="28"/>
              </w:rPr>
            </w:pPr>
          </w:p>
        </w:tc>
        <w:tc>
          <w:tcPr>
            <w:tcW w:w="3261" w:type="dxa"/>
          </w:tcPr>
          <w:p w14:paraId="3560FF68" w14:textId="77777777" w:rsidR="00DF6CFC" w:rsidRDefault="00DF6CFC" w:rsidP="00FC64B0">
            <w:pPr>
              <w:spacing w:before="60" w:after="60" w:line="240" w:lineRule="auto"/>
              <w:jc w:val="both"/>
              <w:rPr>
                <w:rFonts w:ascii="Times New Roman" w:hAnsi="Times New Roman"/>
                <w:b/>
                <w:color w:val="000000"/>
                <w:sz w:val="28"/>
                <w:szCs w:val="28"/>
              </w:rPr>
            </w:pPr>
          </w:p>
        </w:tc>
      </w:tr>
      <w:tr w:rsidR="00945535" w14:paraId="360E7F2F" w14:textId="16FB0B3B"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13564E39" w14:textId="77777777" w:rsidR="00945535" w:rsidRDefault="00945535" w:rsidP="00A4350B">
            <w:pPr>
              <w:spacing w:before="40" w:after="6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71039288" w14:textId="77777777" w:rsidR="00945535" w:rsidRDefault="00945535" w:rsidP="00A4350B">
            <w:pPr>
              <w:spacing w:before="4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1.009771</w:t>
            </w:r>
          </w:p>
        </w:tc>
        <w:tc>
          <w:tcPr>
            <w:tcW w:w="6403" w:type="dxa"/>
            <w:tcBorders>
              <w:top w:val="single" w:sz="4" w:space="0" w:color="auto"/>
              <w:left w:val="single" w:sz="4" w:space="0" w:color="auto"/>
              <w:bottom w:val="single" w:sz="4" w:space="0" w:color="auto"/>
              <w:right w:val="single" w:sz="4" w:space="0" w:color="auto"/>
            </w:tcBorders>
            <w:vAlign w:val="center"/>
          </w:tcPr>
          <w:p w14:paraId="31196398" w14:textId="77777777" w:rsidR="00945535" w:rsidRDefault="00945535" w:rsidP="00A4350B">
            <w:pPr>
              <w:spacing w:before="40" w:after="6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ngừng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thuộc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quyền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hoặc</w:t>
            </w:r>
            <w:proofErr w:type="spellEnd"/>
            <w:r>
              <w:rPr>
                <w:rFonts w:ascii="Times New Roman" w:hAnsi="Times New Roman"/>
                <w:color w:val="000000"/>
                <w:sz w:val="28"/>
                <w:szCs w:val="28"/>
              </w:rPr>
              <w:t xml:space="preserve"> Ban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ly</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2B1ACEA6" w14:textId="3261ED3F"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4CACA216" w14:textId="15C35295"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right w:val="single" w:sz="4" w:space="0" w:color="auto"/>
            </w:tcBorders>
            <w:vAlign w:val="center"/>
          </w:tcPr>
          <w:p w14:paraId="15B2D667" w14:textId="77777777" w:rsidR="00945535" w:rsidRDefault="00945535" w:rsidP="00A4350B">
            <w:pPr>
              <w:spacing w:before="40" w:after="6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37EA9C31" w14:textId="600BA5C6" w:rsidR="00595845" w:rsidRPr="00945535" w:rsidRDefault="00595845" w:rsidP="00A4350B">
            <w:pPr>
              <w:spacing w:before="40" w:after="60" w:line="240" w:lineRule="auto"/>
              <w:ind w:right="156"/>
              <w:jc w:val="both"/>
              <w:rPr>
                <w:rFonts w:ascii="Times New Roman" w:hAnsi="Times New Roman"/>
                <w:color w:val="000000"/>
                <w:sz w:val="28"/>
                <w:szCs w:val="28"/>
              </w:rPr>
            </w:pPr>
          </w:p>
        </w:tc>
      </w:tr>
      <w:tr w:rsidR="00945535" w14:paraId="7A352D6F" w14:textId="3E76E1C3"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531F40E" w14:textId="3E76746C" w:rsidR="00945535" w:rsidRDefault="00945535" w:rsidP="00A4350B">
            <w:pPr>
              <w:spacing w:before="40" w:after="6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486CAFF3" w14:textId="77777777" w:rsidR="00945535" w:rsidRDefault="00945535" w:rsidP="00A4350B">
            <w:pPr>
              <w:spacing w:before="4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1.009772</w:t>
            </w:r>
          </w:p>
        </w:tc>
        <w:tc>
          <w:tcPr>
            <w:tcW w:w="6403" w:type="dxa"/>
            <w:tcBorders>
              <w:top w:val="single" w:sz="4" w:space="0" w:color="auto"/>
              <w:left w:val="single" w:sz="4" w:space="0" w:color="auto"/>
              <w:bottom w:val="single" w:sz="4" w:space="0" w:color="auto"/>
              <w:right w:val="single" w:sz="4" w:space="0" w:color="auto"/>
            </w:tcBorders>
            <w:vAlign w:val="center"/>
          </w:tcPr>
          <w:p w14:paraId="0CA6E894" w14:textId="77777777" w:rsidR="00945535" w:rsidRDefault="00945535" w:rsidP="00A4350B">
            <w:pPr>
              <w:spacing w:before="40" w:after="6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0FDEE92C" w14:textId="77777777"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59D00A02" w14:textId="75A40091"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334B8026" w14:textId="77777777" w:rsidR="00595845" w:rsidRDefault="00595845" w:rsidP="00A4350B">
            <w:pPr>
              <w:spacing w:before="40" w:after="6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71BFC722" w14:textId="77777777" w:rsidR="00945535" w:rsidRDefault="00945535" w:rsidP="00A4350B">
            <w:pPr>
              <w:spacing w:before="40" w:after="60" w:line="240" w:lineRule="auto"/>
              <w:ind w:right="156"/>
              <w:jc w:val="both"/>
              <w:rPr>
                <w:rFonts w:ascii="Times New Roman" w:hAnsi="Times New Roman"/>
                <w:color w:val="000000"/>
                <w:sz w:val="28"/>
                <w:szCs w:val="28"/>
              </w:rPr>
            </w:pPr>
          </w:p>
        </w:tc>
      </w:tr>
      <w:tr w:rsidR="00945535" w14:paraId="2FCEDCC3" w14:textId="654766A0"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51CF9F3" w14:textId="77777777" w:rsidR="00945535" w:rsidRDefault="00945535" w:rsidP="00A4350B">
            <w:pPr>
              <w:spacing w:before="40" w:after="6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23ADDE95" w14:textId="77777777" w:rsidR="00945535" w:rsidRDefault="00945535" w:rsidP="00A4350B">
            <w:pPr>
              <w:spacing w:before="4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1.009773</w:t>
            </w:r>
          </w:p>
        </w:tc>
        <w:tc>
          <w:tcPr>
            <w:tcW w:w="6403" w:type="dxa"/>
            <w:tcBorders>
              <w:top w:val="single" w:sz="4" w:space="0" w:color="auto"/>
              <w:left w:val="single" w:sz="4" w:space="0" w:color="auto"/>
              <w:bottom w:val="single" w:sz="4" w:space="0" w:color="auto"/>
              <w:right w:val="single" w:sz="4" w:space="0" w:color="auto"/>
            </w:tcBorders>
            <w:vAlign w:val="center"/>
          </w:tcPr>
          <w:p w14:paraId="6040C4E8" w14:textId="77777777" w:rsidR="00945535" w:rsidRDefault="00945535" w:rsidP="00A4350B">
            <w:pPr>
              <w:spacing w:before="40" w:after="6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đổi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(BQL) </w:t>
            </w:r>
          </w:p>
        </w:tc>
        <w:tc>
          <w:tcPr>
            <w:tcW w:w="3260" w:type="dxa"/>
            <w:tcBorders>
              <w:top w:val="single" w:sz="4" w:space="0" w:color="auto"/>
              <w:left w:val="single" w:sz="4" w:space="0" w:color="auto"/>
              <w:bottom w:val="single" w:sz="4" w:space="0" w:color="auto"/>
              <w:right w:val="single" w:sz="4" w:space="0" w:color="auto"/>
            </w:tcBorders>
          </w:tcPr>
          <w:p w14:paraId="2FB6B4BC" w14:textId="77777777"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75C58325" w14:textId="0F406618"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727FF78F" w14:textId="77777777" w:rsidR="00595845" w:rsidRDefault="00595845" w:rsidP="00A4350B">
            <w:pPr>
              <w:spacing w:before="40" w:after="6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7F38EAF4" w14:textId="77777777" w:rsidR="00945535" w:rsidRDefault="00945535" w:rsidP="00A4350B">
            <w:pPr>
              <w:spacing w:before="40" w:after="60" w:line="240" w:lineRule="auto"/>
              <w:ind w:right="156"/>
              <w:jc w:val="both"/>
              <w:rPr>
                <w:rFonts w:ascii="Times New Roman" w:hAnsi="Times New Roman"/>
                <w:color w:val="000000"/>
                <w:sz w:val="28"/>
                <w:szCs w:val="28"/>
              </w:rPr>
            </w:pPr>
          </w:p>
        </w:tc>
      </w:tr>
      <w:tr w:rsidR="00945535" w14:paraId="474FC967" w14:textId="459A82E2"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DF7EE92" w14:textId="77777777" w:rsidR="00945535" w:rsidRDefault="00945535" w:rsidP="00A4350B">
            <w:pPr>
              <w:spacing w:before="40" w:after="60" w:line="240" w:lineRule="auto"/>
              <w:jc w:val="center"/>
              <w:rPr>
                <w:rFonts w:ascii="Times New Roman" w:hAnsi="Times New Roman"/>
                <w:color w:val="000000"/>
                <w:sz w:val="28"/>
                <w:szCs w:val="28"/>
              </w:rPr>
            </w:pPr>
            <w:r>
              <w:rPr>
                <w:rFonts w:ascii="Times New Roman" w:hAnsi="Times New Roman"/>
                <w:color w:val="000000"/>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1B8826B1" w14:textId="77777777" w:rsidR="00945535" w:rsidRDefault="00945535" w:rsidP="00A4350B">
            <w:pPr>
              <w:spacing w:before="4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1.009774</w:t>
            </w:r>
          </w:p>
        </w:tc>
        <w:tc>
          <w:tcPr>
            <w:tcW w:w="6403" w:type="dxa"/>
            <w:tcBorders>
              <w:top w:val="single" w:sz="4" w:space="0" w:color="auto"/>
              <w:left w:val="single" w:sz="4" w:space="0" w:color="auto"/>
              <w:bottom w:val="single" w:sz="4" w:space="0" w:color="auto"/>
              <w:right w:val="single" w:sz="4" w:space="0" w:color="auto"/>
            </w:tcBorders>
            <w:vAlign w:val="center"/>
          </w:tcPr>
          <w:p w14:paraId="51410AFF" w14:textId="77777777" w:rsidR="00945535" w:rsidRDefault="00945535" w:rsidP="00A4350B">
            <w:pPr>
              <w:widowControl w:val="0"/>
              <w:spacing w:before="40" w:after="6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hoặc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đính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(BQL)</w:t>
            </w:r>
          </w:p>
        </w:tc>
        <w:tc>
          <w:tcPr>
            <w:tcW w:w="3260" w:type="dxa"/>
            <w:tcBorders>
              <w:top w:val="single" w:sz="4" w:space="0" w:color="auto"/>
              <w:left w:val="single" w:sz="4" w:space="0" w:color="auto"/>
              <w:bottom w:val="single" w:sz="4" w:space="0" w:color="auto"/>
              <w:right w:val="single" w:sz="4" w:space="0" w:color="auto"/>
            </w:tcBorders>
          </w:tcPr>
          <w:p w14:paraId="3499595F" w14:textId="77777777"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697198D" w14:textId="7A066341" w:rsidR="00945535" w:rsidRDefault="00945535" w:rsidP="00A4350B">
            <w:pPr>
              <w:widowControl w:val="0"/>
              <w:spacing w:before="40" w:after="6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32492D46" w14:textId="77777777" w:rsidR="00595845" w:rsidRDefault="00595845" w:rsidP="00A4350B">
            <w:pPr>
              <w:spacing w:before="40" w:after="6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539BF5D6" w14:textId="77777777" w:rsidR="00945535" w:rsidRDefault="00945535" w:rsidP="00A4350B">
            <w:pPr>
              <w:widowControl w:val="0"/>
              <w:spacing w:before="40" w:after="60" w:line="240" w:lineRule="auto"/>
              <w:jc w:val="both"/>
              <w:rPr>
                <w:rFonts w:ascii="Times New Roman" w:hAnsi="Times New Roman"/>
                <w:color w:val="000000"/>
                <w:sz w:val="28"/>
                <w:szCs w:val="28"/>
              </w:rPr>
            </w:pPr>
          </w:p>
        </w:tc>
      </w:tr>
      <w:tr w:rsidR="00945535" w14:paraId="51B58936" w14:textId="2132F580"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AEE5C6B" w14:textId="77777777" w:rsidR="00945535" w:rsidRDefault="00945535" w:rsidP="00A4350B">
            <w:pPr>
              <w:spacing w:before="40" w:after="6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055C5336" w14:textId="77777777" w:rsidR="00945535" w:rsidRDefault="00945535" w:rsidP="00A4350B">
            <w:pPr>
              <w:spacing w:before="4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1.009776</w:t>
            </w:r>
          </w:p>
        </w:tc>
        <w:tc>
          <w:tcPr>
            <w:tcW w:w="6403" w:type="dxa"/>
            <w:tcBorders>
              <w:top w:val="single" w:sz="4" w:space="0" w:color="auto"/>
              <w:left w:val="single" w:sz="4" w:space="0" w:color="auto"/>
              <w:bottom w:val="single" w:sz="4" w:space="0" w:color="auto"/>
              <w:right w:val="single" w:sz="4" w:space="0" w:color="auto"/>
            </w:tcBorders>
            <w:vAlign w:val="center"/>
          </w:tcPr>
          <w:p w14:paraId="41F0E608" w14:textId="77777777"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Thành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hợp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BCC. BQL </w:t>
            </w:r>
          </w:p>
        </w:tc>
        <w:tc>
          <w:tcPr>
            <w:tcW w:w="3260" w:type="dxa"/>
            <w:tcBorders>
              <w:top w:val="single" w:sz="4" w:space="0" w:color="auto"/>
              <w:left w:val="single" w:sz="4" w:space="0" w:color="auto"/>
              <w:bottom w:val="single" w:sz="4" w:space="0" w:color="auto"/>
              <w:right w:val="single" w:sz="4" w:space="0" w:color="auto"/>
            </w:tcBorders>
          </w:tcPr>
          <w:p w14:paraId="621ABB55" w14:textId="77777777"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187B596" w14:textId="36919C7F" w:rsidR="00945535" w:rsidRDefault="00945535" w:rsidP="00A4350B">
            <w:pPr>
              <w:spacing w:before="4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3C5AA7E1" w14:textId="77777777" w:rsidR="00595845" w:rsidRDefault="00595845" w:rsidP="00A4350B">
            <w:pPr>
              <w:spacing w:before="40" w:after="6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3B00F269" w14:textId="77777777" w:rsidR="00945535" w:rsidRDefault="00945535" w:rsidP="00A4350B">
            <w:pPr>
              <w:spacing w:before="40" w:after="60" w:line="240" w:lineRule="auto"/>
              <w:ind w:right="156"/>
              <w:jc w:val="both"/>
              <w:rPr>
                <w:rFonts w:ascii="Times New Roman" w:hAnsi="Times New Roman"/>
                <w:color w:val="000000"/>
                <w:sz w:val="28"/>
                <w:szCs w:val="28"/>
              </w:rPr>
            </w:pPr>
          </w:p>
        </w:tc>
      </w:tr>
      <w:tr w:rsidR="00945535" w14:paraId="7735A16F" w14:textId="2E6087DA"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3C5DC152"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6</w:t>
            </w:r>
          </w:p>
        </w:tc>
        <w:tc>
          <w:tcPr>
            <w:tcW w:w="1701" w:type="dxa"/>
            <w:tcBorders>
              <w:top w:val="single" w:sz="4" w:space="0" w:color="auto"/>
              <w:left w:val="single" w:sz="4" w:space="0" w:color="auto"/>
              <w:bottom w:val="single" w:sz="4" w:space="0" w:color="auto"/>
              <w:right w:val="single" w:sz="4" w:space="0" w:color="auto"/>
            </w:tcBorders>
            <w:vAlign w:val="center"/>
          </w:tcPr>
          <w:p w14:paraId="73CE456C" w14:textId="77777777" w:rsidR="00945535" w:rsidRDefault="00945535"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1.009777</w:t>
            </w:r>
          </w:p>
        </w:tc>
        <w:tc>
          <w:tcPr>
            <w:tcW w:w="6403" w:type="dxa"/>
            <w:tcBorders>
              <w:top w:val="single" w:sz="4" w:space="0" w:color="auto"/>
              <w:left w:val="single" w:sz="4" w:space="0" w:color="auto"/>
              <w:bottom w:val="single" w:sz="4" w:space="0" w:color="auto"/>
              <w:right w:val="single" w:sz="4" w:space="0" w:color="auto"/>
            </w:tcBorders>
            <w:vAlign w:val="center"/>
          </w:tcPr>
          <w:p w14:paraId="4B4A29E2" w14:textId="77777777" w:rsidR="00945535" w:rsidRDefault="00945535" w:rsidP="00075DF9">
            <w:pPr>
              <w:spacing w:before="40" w:after="4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hợp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BCC. BQL </w:t>
            </w:r>
          </w:p>
        </w:tc>
        <w:tc>
          <w:tcPr>
            <w:tcW w:w="3260" w:type="dxa"/>
            <w:tcBorders>
              <w:top w:val="single" w:sz="4" w:space="0" w:color="auto"/>
              <w:left w:val="single" w:sz="4" w:space="0" w:color="auto"/>
              <w:bottom w:val="single" w:sz="4" w:space="0" w:color="auto"/>
              <w:right w:val="single" w:sz="4" w:space="0" w:color="auto"/>
            </w:tcBorders>
          </w:tcPr>
          <w:p w14:paraId="0B2D8E34"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2D17E5D0" w14:textId="6DB5211A"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7CE72738" w14:textId="77777777" w:rsidR="00595845" w:rsidRDefault="00595845" w:rsidP="00075DF9">
            <w:pPr>
              <w:spacing w:before="40" w:after="4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48488AA4" w14:textId="77777777" w:rsidR="00945535" w:rsidRDefault="00945535" w:rsidP="00075DF9">
            <w:pPr>
              <w:spacing w:before="40" w:after="40" w:line="240" w:lineRule="auto"/>
              <w:ind w:right="156"/>
              <w:jc w:val="both"/>
              <w:rPr>
                <w:rFonts w:ascii="Times New Roman" w:hAnsi="Times New Roman"/>
                <w:color w:val="000000"/>
                <w:sz w:val="28"/>
                <w:szCs w:val="28"/>
              </w:rPr>
            </w:pPr>
          </w:p>
        </w:tc>
      </w:tr>
      <w:tr w:rsidR="00945535" w14:paraId="1E1DB460" w14:textId="21FB8441"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F7F1376"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1701" w:type="dxa"/>
            <w:tcBorders>
              <w:top w:val="single" w:sz="4" w:space="0" w:color="auto"/>
              <w:left w:val="single" w:sz="4" w:space="0" w:color="auto"/>
              <w:bottom w:val="single" w:sz="4" w:space="0" w:color="auto"/>
              <w:right w:val="single" w:sz="4" w:space="0" w:color="auto"/>
            </w:tcBorders>
            <w:vAlign w:val="center"/>
          </w:tcPr>
          <w:p w14:paraId="291A84B0" w14:textId="77777777" w:rsidR="00945535" w:rsidRDefault="00945535"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2.002725</w:t>
            </w:r>
          </w:p>
        </w:tc>
        <w:tc>
          <w:tcPr>
            <w:tcW w:w="6403" w:type="dxa"/>
            <w:tcBorders>
              <w:top w:val="single" w:sz="4" w:space="0" w:color="auto"/>
              <w:left w:val="single" w:sz="4" w:space="0" w:color="auto"/>
              <w:bottom w:val="single" w:sz="4" w:space="0" w:color="auto"/>
              <w:right w:val="single" w:sz="4" w:space="0" w:color="auto"/>
            </w:tcBorders>
            <w:vAlign w:val="center"/>
          </w:tcPr>
          <w:p w14:paraId="79612036" w14:textId="77777777" w:rsidR="00945535" w:rsidRDefault="00945535" w:rsidP="00075DF9">
            <w:pPr>
              <w:spacing w:before="40" w:after="4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đặc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biệt</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58C3D5D5"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67981703" w14:textId="6BEF421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4AD8904C" w14:textId="77777777" w:rsidR="00595845" w:rsidRDefault="00595845" w:rsidP="00075DF9">
            <w:pPr>
              <w:spacing w:before="40" w:after="4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490D80D0" w14:textId="77777777" w:rsidR="00945535" w:rsidRDefault="00945535" w:rsidP="00075DF9">
            <w:pPr>
              <w:spacing w:before="40" w:after="40" w:line="240" w:lineRule="auto"/>
              <w:ind w:right="156"/>
              <w:jc w:val="both"/>
              <w:rPr>
                <w:rFonts w:ascii="Times New Roman" w:hAnsi="Times New Roman"/>
                <w:color w:val="000000"/>
                <w:sz w:val="28"/>
                <w:szCs w:val="28"/>
              </w:rPr>
            </w:pPr>
          </w:p>
        </w:tc>
      </w:tr>
      <w:tr w:rsidR="00945535" w14:paraId="11327C60" w14:textId="2613852E"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49D8AFB"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1701" w:type="dxa"/>
            <w:tcBorders>
              <w:top w:val="single" w:sz="4" w:space="0" w:color="auto"/>
              <w:left w:val="single" w:sz="4" w:space="0" w:color="auto"/>
              <w:bottom w:val="single" w:sz="4" w:space="0" w:color="auto"/>
              <w:right w:val="single" w:sz="4" w:space="0" w:color="auto"/>
            </w:tcBorders>
            <w:vAlign w:val="center"/>
          </w:tcPr>
          <w:p w14:paraId="5AE9C3A8" w14:textId="77777777" w:rsidR="00945535" w:rsidRDefault="00945535"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2.002726</w:t>
            </w:r>
          </w:p>
        </w:tc>
        <w:tc>
          <w:tcPr>
            <w:tcW w:w="6403" w:type="dxa"/>
            <w:tcBorders>
              <w:top w:val="single" w:sz="4" w:space="0" w:color="auto"/>
              <w:left w:val="single" w:sz="4" w:space="0" w:color="auto"/>
              <w:bottom w:val="single" w:sz="4" w:space="0" w:color="auto"/>
              <w:right w:val="single" w:sz="4" w:space="0" w:color="auto"/>
            </w:tcBorders>
            <w:vAlign w:val="center"/>
          </w:tcPr>
          <w:p w14:paraId="5503E344" w14:textId="77777777" w:rsidR="00945535" w:rsidRDefault="00945535" w:rsidP="00075DF9">
            <w:pPr>
              <w:spacing w:before="40" w:after="4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đặc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biệt</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54C753E8"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5A5CE1A" w14:textId="7DEAC651"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71247E4F" w14:textId="77777777" w:rsidR="00595845" w:rsidRDefault="00595845" w:rsidP="00075DF9">
            <w:pPr>
              <w:spacing w:before="40" w:after="4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55E8F27A" w14:textId="77777777" w:rsidR="00945535" w:rsidRDefault="00945535" w:rsidP="00075DF9">
            <w:pPr>
              <w:spacing w:before="40" w:after="40" w:line="240" w:lineRule="auto"/>
              <w:ind w:right="156"/>
              <w:jc w:val="both"/>
              <w:rPr>
                <w:rFonts w:ascii="Times New Roman" w:hAnsi="Times New Roman"/>
                <w:color w:val="000000"/>
                <w:sz w:val="28"/>
                <w:szCs w:val="28"/>
              </w:rPr>
            </w:pPr>
          </w:p>
        </w:tc>
      </w:tr>
      <w:tr w:rsidR="00945535" w14:paraId="3234F1B8" w14:textId="64AB1812"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8DA2C17"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14:paraId="44DA578E" w14:textId="77777777" w:rsidR="00945535" w:rsidRDefault="00945535"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2.002727</w:t>
            </w:r>
          </w:p>
        </w:tc>
        <w:tc>
          <w:tcPr>
            <w:tcW w:w="6403" w:type="dxa"/>
            <w:tcBorders>
              <w:top w:val="single" w:sz="4" w:space="0" w:color="auto"/>
              <w:left w:val="single" w:sz="4" w:space="0" w:color="auto"/>
              <w:bottom w:val="single" w:sz="4" w:space="0" w:color="auto"/>
              <w:right w:val="single" w:sz="4" w:space="0" w:color="auto"/>
            </w:tcBorders>
            <w:vAlign w:val="center"/>
          </w:tcPr>
          <w:p w14:paraId="075DBD54" w14:textId="77777777" w:rsidR="00945535" w:rsidRDefault="00945535" w:rsidP="00075DF9">
            <w:pPr>
              <w:spacing w:before="40" w:after="4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đổi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đặc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biệt</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32C705DE"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24959CAC" w14:textId="1838D39E"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bottom w:val="single" w:sz="4" w:space="0" w:color="auto"/>
              <w:right w:val="single" w:sz="4" w:space="0" w:color="auto"/>
            </w:tcBorders>
          </w:tcPr>
          <w:p w14:paraId="200EA093" w14:textId="77777777" w:rsidR="00595845" w:rsidRDefault="00595845" w:rsidP="00075DF9">
            <w:pPr>
              <w:spacing w:before="40" w:after="40" w:line="240" w:lineRule="auto"/>
              <w:ind w:right="156"/>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p w14:paraId="12C75E02" w14:textId="77777777" w:rsidR="00945535" w:rsidRDefault="00945535" w:rsidP="00075DF9">
            <w:pPr>
              <w:spacing w:before="40" w:after="40" w:line="240" w:lineRule="auto"/>
              <w:ind w:right="156"/>
              <w:jc w:val="both"/>
              <w:rPr>
                <w:rFonts w:ascii="Times New Roman" w:hAnsi="Times New Roman"/>
                <w:color w:val="000000"/>
                <w:sz w:val="28"/>
                <w:szCs w:val="28"/>
              </w:rPr>
            </w:pPr>
          </w:p>
        </w:tc>
      </w:tr>
      <w:tr w:rsidR="00A565AD" w14:paraId="1202606D" w14:textId="31637ED8"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655171E"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96494CB" w14:textId="7777777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1.009748</w:t>
            </w:r>
          </w:p>
        </w:tc>
        <w:tc>
          <w:tcPr>
            <w:tcW w:w="6403" w:type="dxa"/>
            <w:tcBorders>
              <w:top w:val="single" w:sz="4" w:space="0" w:color="auto"/>
              <w:left w:val="single" w:sz="4" w:space="0" w:color="auto"/>
              <w:bottom w:val="single" w:sz="4" w:space="0" w:color="auto"/>
              <w:right w:val="single" w:sz="4" w:space="0" w:color="auto"/>
            </w:tcBorders>
            <w:vAlign w:val="center"/>
          </w:tcPr>
          <w:p w14:paraId="12AD00BF" w14:textId="77777777" w:rsidR="00A565AD" w:rsidRDefault="00A565AD" w:rsidP="00075DF9">
            <w:pPr>
              <w:spacing w:before="40" w:after="4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thuộc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quyền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Ban Quản </w:t>
            </w:r>
            <w:proofErr w:type="spellStart"/>
            <w:r>
              <w:rPr>
                <w:rFonts w:ascii="Times New Roman" w:hAnsi="Times New Roman"/>
                <w:color w:val="000000"/>
                <w:sz w:val="28"/>
                <w:szCs w:val="28"/>
              </w:rPr>
              <w:t>lý</w:t>
            </w:r>
            <w:proofErr w:type="spellEnd"/>
            <w:r>
              <w:rPr>
                <w:rFonts w:ascii="Times New Roman" w:hAnsi="Times New Roman"/>
                <w:color w:val="000000"/>
                <w:sz w:val="28"/>
                <w:szCs w:val="28"/>
              </w:rPr>
              <w:t xml:space="preserve"> Khu </w:t>
            </w:r>
            <w:proofErr w:type="spellStart"/>
            <w:r>
              <w:rPr>
                <w:rFonts w:ascii="Times New Roman" w:hAnsi="Times New Roman"/>
                <w:color w:val="000000"/>
                <w:sz w:val="28"/>
                <w:szCs w:val="28"/>
              </w:rPr>
              <w:t>kinh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tế</w:t>
            </w:r>
            <w:proofErr w:type="spellEnd"/>
          </w:p>
        </w:tc>
        <w:tc>
          <w:tcPr>
            <w:tcW w:w="3260" w:type="dxa"/>
            <w:tcBorders>
              <w:top w:val="single" w:sz="4" w:space="0" w:color="auto"/>
              <w:left w:val="single" w:sz="4" w:space="0" w:color="auto"/>
              <w:bottom w:val="single" w:sz="4" w:space="0" w:color="auto"/>
              <w:right w:val="single" w:sz="4" w:space="0" w:color="auto"/>
            </w:tcBorders>
          </w:tcPr>
          <w:p w14:paraId="654F78E3"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08D44906" w14:textId="34DD8391"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right w:val="single" w:sz="4" w:space="0" w:color="auto"/>
            </w:tcBorders>
            <w:vAlign w:val="center"/>
          </w:tcPr>
          <w:p w14:paraId="290B1E33" w14:textId="77777777" w:rsidR="00595845" w:rsidRDefault="00595845" w:rsidP="00075DF9">
            <w:pPr>
              <w:spacing w:before="40" w:after="4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1416/QĐ-UBND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07/11/2025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5105E13C" w14:textId="46CFD2F0" w:rsidR="00595845" w:rsidRPr="00C96C57" w:rsidRDefault="00595845" w:rsidP="00075DF9">
            <w:pPr>
              <w:spacing w:before="40" w:after="40" w:line="240" w:lineRule="auto"/>
              <w:ind w:right="156"/>
              <w:jc w:val="both"/>
              <w:rPr>
                <w:rFonts w:ascii="Times New Roman" w:hAnsi="Times New Roman"/>
                <w:b/>
                <w:color w:val="000000"/>
                <w:sz w:val="28"/>
                <w:szCs w:val="28"/>
              </w:rPr>
            </w:pPr>
          </w:p>
        </w:tc>
      </w:tr>
      <w:tr w:rsidR="00A565AD" w:rsidRPr="00A4350B" w14:paraId="7569344C" w14:textId="699EA08C"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03A028E"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14:paraId="4C80A39A" w14:textId="1938E99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w:t>
            </w:r>
            <w:r w:rsidRPr="0064049A">
              <w:rPr>
                <w:rFonts w:ascii="Times New Roman" w:hAnsi="Times New Roman"/>
                <w:color w:val="000000"/>
                <w:sz w:val="28"/>
                <w:szCs w:val="28"/>
              </w:rPr>
              <w:t>9755</w:t>
            </w:r>
          </w:p>
        </w:tc>
        <w:tc>
          <w:tcPr>
            <w:tcW w:w="6403" w:type="dxa"/>
            <w:tcBorders>
              <w:top w:val="single" w:sz="4" w:space="0" w:color="auto"/>
              <w:left w:val="single" w:sz="4" w:space="0" w:color="auto"/>
              <w:bottom w:val="single" w:sz="4" w:space="0" w:color="auto"/>
              <w:right w:val="single" w:sz="4" w:space="0" w:color="auto"/>
            </w:tcBorders>
            <w:vAlign w:val="center"/>
          </w:tcPr>
          <w:p w14:paraId="7E11369E"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bCs/>
                <w:color w:val="000000"/>
                <w:spacing w:val="-4"/>
                <w:sz w:val="28"/>
                <w:szCs w:val="28"/>
                <w:lang w:val="pt-BR"/>
              </w:rPr>
              <w:t xml:space="preserve">Thủ tục chấp thuận nhà đầu tư thuộc thẩm quyền của Ban Quản lý Khu kinh tế </w:t>
            </w:r>
          </w:p>
        </w:tc>
        <w:tc>
          <w:tcPr>
            <w:tcW w:w="3260" w:type="dxa"/>
            <w:tcBorders>
              <w:top w:val="single" w:sz="4" w:space="0" w:color="auto"/>
              <w:left w:val="single" w:sz="4" w:space="0" w:color="auto"/>
              <w:bottom w:val="single" w:sz="4" w:space="0" w:color="auto"/>
              <w:right w:val="single" w:sz="4" w:space="0" w:color="auto"/>
            </w:tcBorders>
          </w:tcPr>
          <w:p w14:paraId="12738332"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0DDE18C" w14:textId="747CDDC4"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2A925130" w14:textId="77777777" w:rsidR="00595845" w:rsidRPr="00A4350B" w:rsidRDefault="00595845"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Quyết định 1416/QĐ-UBND ngày 07/11/2025</w:t>
            </w:r>
            <w:r w:rsidRPr="00A4350B">
              <w:rPr>
                <w:rFonts w:ascii="Times New Roman Bold" w:hAnsi="Times New Roman Bold"/>
                <w:b/>
                <w:i/>
                <w:color w:val="000000"/>
                <w:spacing w:val="-4"/>
                <w:sz w:val="28"/>
                <w:szCs w:val="28"/>
                <w:lang w:val="pt-BR"/>
              </w:rPr>
              <w:t xml:space="preserve"> </w:t>
            </w:r>
            <w:r w:rsidRPr="00A4350B">
              <w:rPr>
                <w:rFonts w:ascii="Times New Roman" w:hAnsi="Times New Roman"/>
                <w:color w:val="000000"/>
                <w:sz w:val="28"/>
                <w:szCs w:val="28"/>
                <w:lang w:val="pt-BR"/>
              </w:rPr>
              <w:t>của UBND tỉnh</w:t>
            </w:r>
          </w:p>
          <w:p w14:paraId="05820E54" w14:textId="77777777"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p>
        </w:tc>
      </w:tr>
      <w:tr w:rsidR="00A565AD" w:rsidRPr="00A4350B" w14:paraId="69D6C38E" w14:textId="696C5C78"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0082CD6"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4ACF6DE" w14:textId="7777777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1.009756</w:t>
            </w:r>
          </w:p>
        </w:tc>
        <w:tc>
          <w:tcPr>
            <w:tcW w:w="6403" w:type="dxa"/>
            <w:tcBorders>
              <w:top w:val="single" w:sz="4" w:space="0" w:color="auto"/>
              <w:left w:val="single" w:sz="4" w:space="0" w:color="auto"/>
              <w:bottom w:val="single" w:sz="4" w:space="0" w:color="auto"/>
              <w:right w:val="single" w:sz="4" w:space="0" w:color="auto"/>
            </w:tcBorders>
            <w:vAlign w:val="center"/>
          </w:tcPr>
          <w:p w14:paraId="6A87766A"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bCs/>
                <w:color w:val="000000"/>
                <w:spacing w:val="-4"/>
                <w:sz w:val="28"/>
                <w:szCs w:val="28"/>
                <w:lang w:val="pt-BR"/>
              </w:rPr>
              <w:t>Thủ tục c</w:t>
            </w:r>
            <w:proofErr w:type="spellStart"/>
            <w:r>
              <w:rPr>
                <w:rFonts w:ascii="Times New Roman" w:hAnsi="Times New Roman"/>
                <w:color w:val="000000"/>
                <w:sz w:val="28"/>
                <w:szCs w:val="28"/>
              </w:rPr>
              <w:t>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thuộc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r>
              <w:rPr>
                <w:rFonts w:ascii="Times New Roman" w:hAnsi="Times New Roman"/>
                <w:color w:val="000000"/>
                <w:sz w:val="28"/>
                <w:szCs w:val="28"/>
              </w:rPr>
              <w:lastRenderedPageBreak/>
              <w:t xml:space="preserve">(Ban Quản </w:t>
            </w:r>
            <w:proofErr w:type="spellStart"/>
            <w:r>
              <w:rPr>
                <w:rFonts w:ascii="Times New Roman" w:hAnsi="Times New Roman"/>
                <w:color w:val="000000"/>
                <w:sz w:val="28"/>
                <w:szCs w:val="28"/>
              </w:rPr>
              <w:t>lý</w:t>
            </w:r>
            <w:proofErr w:type="spellEnd"/>
            <w:r>
              <w:rPr>
                <w:rFonts w:ascii="Times New Roman" w:hAnsi="Times New Roman"/>
                <w:color w:val="000000"/>
                <w:sz w:val="28"/>
                <w:szCs w:val="28"/>
              </w:rPr>
              <w:t xml:space="preserve"> Khu </w:t>
            </w:r>
            <w:proofErr w:type="spellStart"/>
            <w:r>
              <w:rPr>
                <w:rFonts w:ascii="Times New Roman" w:hAnsi="Times New Roman"/>
                <w:color w:val="000000"/>
                <w:sz w:val="28"/>
                <w:szCs w:val="28"/>
              </w:rPr>
              <w:t>kinh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7554A8C7"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lastRenderedPageBreak/>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622937AA" w14:textId="4BDBCECE"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Pr>
                <w:rFonts w:ascii="Times New Roman" w:hAnsi="Times New Roman"/>
                <w:color w:val="000000"/>
                <w:sz w:val="28"/>
                <w:szCs w:val="28"/>
              </w:rPr>
              <w:lastRenderedPageBreak/>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4A415CED" w14:textId="77777777" w:rsidR="00595845" w:rsidRPr="00A4350B" w:rsidRDefault="00595845"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lastRenderedPageBreak/>
              <w:t>Quyết định 1416/QĐ-UBND ngày 07/11/2025</w:t>
            </w:r>
            <w:r w:rsidRPr="00A4350B">
              <w:rPr>
                <w:rFonts w:ascii="Times New Roman Bold" w:hAnsi="Times New Roman Bold"/>
                <w:b/>
                <w:i/>
                <w:color w:val="000000"/>
                <w:spacing w:val="-4"/>
                <w:sz w:val="28"/>
                <w:szCs w:val="28"/>
                <w:lang w:val="pt-BR"/>
              </w:rPr>
              <w:t xml:space="preserve"> </w:t>
            </w:r>
            <w:r w:rsidRPr="00A4350B">
              <w:rPr>
                <w:rFonts w:ascii="Times New Roman" w:hAnsi="Times New Roman"/>
                <w:color w:val="000000"/>
                <w:sz w:val="28"/>
                <w:szCs w:val="28"/>
                <w:lang w:val="pt-BR"/>
              </w:rPr>
              <w:lastRenderedPageBreak/>
              <w:t>của UBND tỉnh</w:t>
            </w:r>
          </w:p>
          <w:p w14:paraId="7D244B05" w14:textId="77777777"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p>
        </w:tc>
      </w:tr>
      <w:tr w:rsidR="00A565AD" w:rsidRPr="00A4350B" w14:paraId="6DD3B52C" w14:textId="745F0071"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F1912DF"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13</w:t>
            </w:r>
          </w:p>
        </w:tc>
        <w:tc>
          <w:tcPr>
            <w:tcW w:w="1701" w:type="dxa"/>
            <w:tcBorders>
              <w:top w:val="single" w:sz="4" w:space="0" w:color="auto"/>
              <w:left w:val="single" w:sz="4" w:space="0" w:color="auto"/>
              <w:bottom w:val="single" w:sz="4" w:space="0" w:color="auto"/>
              <w:right w:val="single" w:sz="4" w:space="0" w:color="auto"/>
            </w:tcBorders>
            <w:vAlign w:val="center"/>
          </w:tcPr>
          <w:p w14:paraId="2FF5F19E" w14:textId="7777777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1.009770</w:t>
            </w:r>
          </w:p>
        </w:tc>
        <w:tc>
          <w:tcPr>
            <w:tcW w:w="6403" w:type="dxa"/>
            <w:tcBorders>
              <w:top w:val="single" w:sz="4" w:space="0" w:color="auto"/>
              <w:left w:val="single" w:sz="4" w:space="0" w:color="auto"/>
              <w:bottom w:val="single" w:sz="4" w:space="0" w:color="auto"/>
              <w:right w:val="single" w:sz="4" w:space="0" w:color="auto"/>
            </w:tcBorders>
            <w:vAlign w:val="center"/>
          </w:tcPr>
          <w:p w14:paraId="094316F0"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bCs/>
                <w:color w:val="000000"/>
                <w:spacing w:val="-4"/>
                <w:sz w:val="28"/>
                <w:szCs w:val="28"/>
                <w:lang w:val="pt-BR"/>
              </w:rPr>
              <w:t>Thủ tục g</w:t>
            </w:r>
            <w:proofErr w:type="spellStart"/>
            <w:r>
              <w:rPr>
                <w:rFonts w:ascii="Times New Roman" w:hAnsi="Times New Roman"/>
                <w:bCs/>
                <w:color w:val="000000"/>
                <w:spacing w:val="-4"/>
                <w:sz w:val="28"/>
                <w:szCs w:val="28"/>
              </w:rPr>
              <w:t>ia</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hạn</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thời</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hạn</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hoạt</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động</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của</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dự</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án</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đầu</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tư</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thuộc</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thẩm</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quyền</w:t>
            </w:r>
            <w:proofErr w:type="spellEnd"/>
            <w:r>
              <w:rPr>
                <w:rFonts w:ascii="Times New Roman" w:hAnsi="Times New Roman"/>
                <w:bCs/>
                <w:color w:val="000000"/>
                <w:spacing w:val="-4"/>
                <w:sz w:val="28"/>
                <w:szCs w:val="28"/>
              </w:rPr>
              <w:t xml:space="preserve"> Ban Quản </w:t>
            </w:r>
            <w:proofErr w:type="spellStart"/>
            <w:r>
              <w:rPr>
                <w:rFonts w:ascii="Times New Roman" w:hAnsi="Times New Roman"/>
                <w:bCs/>
                <w:color w:val="000000"/>
                <w:spacing w:val="-4"/>
                <w:sz w:val="28"/>
                <w:szCs w:val="28"/>
              </w:rPr>
              <w:t>lý</w:t>
            </w:r>
            <w:proofErr w:type="spellEnd"/>
            <w:r>
              <w:rPr>
                <w:rFonts w:ascii="Times New Roman" w:hAnsi="Times New Roman"/>
                <w:bCs/>
                <w:color w:val="000000"/>
                <w:spacing w:val="-4"/>
                <w:sz w:val="28"/>
                <w:szCs w:val="28"/>
              </w:rPr>
              <w:t xml:space="preserve"> Khu </w:t>
            </w:r>
            <w:proofErr w:type="spellStart"/>
            <w:r>
              <w:rPr>
                <w:rFonts w:ascii="Times New Roman" w:hAnsi="Times New Roman"/>
                <w:bCs/>
                <w:color w:val="000000"/>
                <w:spacing w:val="-4"/>
                <w:sz w:val="28"/>
                <w:szCs w:val="28"/>
              </w:rPr>
              <w:t>kinh</w:t>
            </w:r>
            <w:proofErr w:type="spellEnd"/>
            <w:r>
              <w:rPr>
                <w:rFonts w:ascii="Times New Roman" w:hAnsi="Times New Roman"/>
                <w:bCs/>
                <w:color w:val="000000"/>
                <w:spacing w:val="-4"/>
                <w:sz w:val="28"/>
                <w:szCs w:val="28"/>
              </w:rPr>
              <w:t xml:space="preserve"> </w:t>
            </w:r>
            <w:proofErr w:type="spellStart"/>
            <w:r>
              <w:rPr>
                <w:rFonts w:ascii="Times New Roman" w:hAnsi="Times New Roman"/>
                <w:bCs/>
                <w:color w:val="000000"/>
                <w:spacing w:val="-4"/>
                <w:sz w:val="28"/>
                <w:szCs w:val="28"/>
              </w:rPr>
              <w:t>tế</w:t>
            </w:r>
            <w:proofErr w:type="spellEnd"/>
          </w:p>
        </w:tc>
        <w:tc>
          <w:tcPr>
            <w:tcW w:w="3260" w:type="dxa"/>
            <w:tcBorders>
              <w:top w:val="single" w:sz="4" w:space="0" w:color="auto"/>
              <w:left w:val="single" w:sz="4" w:space="0" w:color="auto"/>
              <w:bottom w:val="single" w:sz="4" w:space="0" w:color="auto"/>
              <w:right w:val="single" w:sz="4" w:space="0" w:color="auto"/>
            </w:tcBorders>
          </w:tcPr>
          <w:p w14:paraId="4A99A00F"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1F16E67" w14:textId="029E3685"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4896DCAB" w14:textId="77777777" w:rsidR="00595845" w:rsidRPr="00A4350B" w:rsidRDefault="00595845"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Quyết định 1416/QĐ-UBND ngày 07/11/2025</w:t>
            </w:r>
            <w:r w:rsidRPr="00A4350B">
              <w:rPr>
                <w:rFonts w:ascii="Times New Roman Bold" w:hAnsi="Times New Roman Bold"/>
                <w:b/>
                <w:i/>
                <w:color w:val="000000"/>
                <w:spacing w:val="-4"/>
                <w:sz w:val="28"/>
                <w:szCs w:val="28"/>
                <w:lang w:val="pt-BR"/>
              </w:rPr>
              <w:t xml:space="preserve"> </w:t>
            </w:r>
            <w:r w:rsidRPr="00A4350B">
              <w:rPr>
                <w:rFonts w:ascii="Times New Roman" w:hAnsi="Times New Roman"/>
                <w:color w:val="000000"/>
                <w:sz w:val="28"/>
                <w:szCs w:val="28"/>
                <w:lang w:val="pt-BR"/>
              </w:rPr>
              <w:t>của UBND tỉnh</w:t>
            </w:r>
          </w:p>
          <w:p w14:paraId="7BA0D22D" w14:textId="77777777"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p>
        </w:tc>
      </w:tr>
      <w:tr w:rsidR="00A565AD" w:rsidRPr="00A4350B" w14:paraId="0E732FF3" w14:textId="63AC1489"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DDA5DD4"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1701" w:type="dxa"/>
            <w:tcBorders>
              <w:top w:val="single" w:sz="4" w:space="0" w:color="auto"/>
              <w:left w:val="single" w:sz="4" w:space="0" w:color="auto"/>
              <w:bottom w:val="single" w:sz="4" w:space="0" w:color="auto"/>
              <w:right w:val="single" w:sz="4" w:space="0" w:color="auto"/>
            </w:tcBorders>
            <w:vAlign w:val="center"/>
          </w:tcPr>
          <w:p w14:paraId="6D4E902A" w14:textId="7777777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1.009775</w:t>
            </w:r>
          </w:p>
        </w:tc>
        <w:tc>
          <w:tcPr>
            <w:tcW w:w="6403" w:type="dxa"/>
            <w:tcBorders>
              <w:top w:val="single" w:sz="4" w:space="0" w:color="auto"/>
              <w:left w:val="single" w:sz="4" w:space="0" w:color="auto"/>
              <w:bottom w:val="single" w:sz="4" w:space="0" w:color="auto"/>
              <w:right w:val="single" w:sz="4" w:space="0" w:color="auto"/>
            </w:tcBorders>
            <w:vAlign w:val="center"/>
          </w:tcPr>
          <w:p w14:paraId="79FD88BA" w14:textId="77777777"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Pr>
                <w:rFonts w:ascii="Times New Roman" w:hAnsi="Times New Roman"/>
                <w:bCs/>
                <w:color w:val="000000"/>
                <w:spacing w:val="-4"/>
                <w:sz w:val="28"/>
                <w:szCs w:val="28"/>
                <w:lang w:val="pt-BR"/>
              </w:rPr>
              <w:t>Thủ tục t</w:t>
            </w:r>
            <w:proofErr w:type="spellStart"/>
            <w:r>
              <w:rPr>
                <w:rFonts w:ascii="Times New Roman" w:hAnsi="Times New Roman"/>
                <w:color w:val="000000"/>
                <w:sz w:val="28"/>
                <w:szCs w:val="28"/>
              </w:rPr>
              <w: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góp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vốn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mua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mua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vốn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góp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(Ban Quản </w:t>
            </w:r>
            <w:proofErr w:type="spellStart"/>
            <w:r>
              <w:rPr>
                <w:rFonts w:ascii="Times New Roman" w:hAnsi="Times New Roman"/>
                <w:color w:val="000000"/>
                <w:sz w:val="28"/>
                <w:szCs w:val="28"/>
              </w:rPr>
              <w:t>lý</w:t>
            </w:r>
            <w:proofErr w:type="spellEnd"/>
            <w:r>
              <w:rPr>
                <w:rFonts w:ascii="Times New Roman" w:hAnsi="Times New Roman"/>
                <w:color w:val="000000"/>
                <w:sz w:val="28"/>
                <w:szCs w:val="28"/>
              </w:rPr>
              <w:t xml:space="preserve"> Khu </w:t>
            </w:r>
            <w:proofErr w:type="spellStart"/>
            <w:r>
              <w:rPr>
                <w:rFonts w:ascii="Times New Roman" w:hAnsi="Times New Roman"/>
                <w:color w:val="000000"/>
                <w:sz w:val="28"/>
                <w:szCs w:val="28"/>
              </w:rPr>
              <w:t>kinh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0A9E4258" w14:textId="77777777" w:rsidR="00A565AD" w:rsidRPr="00A4350B" w:rsidRDefault="00A565AD"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 Trung tâm PVHCC tỉnh Đồng Tháp;</w:t>
            </w:r>
          </w:p>
          <w:p w14:paraId="29EAE756" w14:textId="7463DC05"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sidRPr="00A4350B">
              <w:rPr>
                <w:rFonts w:ascii="Times New Roman" w:hAnsi="Times New Roman"/>
                <w:color w:val="000000"/>
                <w:sz w:val="28"/>
                <w:szCs w:val="28"/>
                <w:lang w:val="pt-BR"/>
              </w:rPr>
              <w:t>- Trung tâm PVHCC các xã, phường.</w:t>
            </w:r>
          </w:p>
        </w:tc>
        <w:tc>
          <w:tcPr>
            <w:tcW w:w="3261" w:type="dxa"/>
            <w:tcBorders>
              <w:left w:val="single" w:sz="4" w:space="0" w:color="auto"/>
              <w:bottom w:val="single" w:sz="4" w:space="0" w:color="auto"/>
              <w:right w:val="single" w:sz="4" w:space="0" w:color="auto"/>
            </w:tcBorders>
          </w:tcPr>
          <w:p w14:paraId="5E9C6D87" w14:textId="77777777" w:rsidR="00595845" w:rsidRPr="00A4350B" w:rsidRDefault="00595845"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Quyết định 1416/QĐ-UBND ngày 07/11/2025</w:t>
            </w:r>
            <w:r w:rsidRPr="00A4350B">
              <w:rPr>
                <w:rFonts w:ascii="Times New Roman Bold" w:hAnsi="Times New Roman Bold"/>
                <w:b/>
                <w:i/>
                <w:color w:val="000000"/>
                <w:spacing w:val="-4"/>
                <w:sz w:val="28"/>
                <w:szCs w:val="28"/>
                <w:lang w:val="pt-BR"/>
              </w:rPr>
              <w:t xml:space="preserve"> </w:t>
            </w:r>
            <w:r w:rsidRPr="00A4350B">
              <w:rPr>
                <w:rFonts w:ascii="Times New Roman" w:hAnsi="Times New Roman"/>
                <w:color w:val="000000"/>
                <w:sz w:val="28"/>
                <w:szCs w:val="28"/>
                <w:lang w:val="pt-BR"/>
              </w:rPr>
              <w:t>của UBND tỉnh</w:t>
            </w:r>
          </w:p>
          <w:p w14:paraId="5B9CC647" w14:textId="77777777"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p>
        </w:tc>
      </w:tr>
      <w:tr w:rsidR="00C96C57" w:rsidRPr="00A4350B" w14:paraId="01935A36" w14:textId="286F6AF6"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40331CD" w14:textId="77777777" w:rsidR="00C96C57" w:rsidRDefault="00C96C57"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14:paraId="399A6BFA" w14:textId="77777777" w:rsidR="00C96C57" w:rsidRDefault="00C96C57"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1.009645</w:t>
            </w:r>
          </w:p>
        </w:tc>
        <w:tc>
          <w:tcPr>
            <w:tcW w:w="6403" w:type="dxa"/>
            <w:tcBorders>
              <w:top w:val="single" w:sz="4" w:space="0" w:color="auto"/>
              <w:left w:val="single" w:sz="4" w:space="0" w:color="auto"/>
              <w:bottom w:val="single" w:sz="4" w:space="0" w:color="auto"/>
              <w:right w:val="single" w:sz="4" w:space="0" w:color="auto"/>
            </w:tcBorders>
            <w:vAlign w:val="center"/>
          </w:tcPr>
          <w:p w14:paraId="742D1BE0" w14:textId="77777777" w:rsidR="00C96C57" w:rsidRDefault="00C96C57" w:rsidP="00075DF9">
            <w:pPr>
              <w:spacing w:before="40" w:after="40" w:line="240" w:lineRule="auto"/>
              <w:ind w:right="156"/>
              <w:jc w:val="both"/>
              <w:rPr>
                <w:rFonts w:ascii="Times New Roman" w:hAnsi="Times New Roman"/>
                <w:bCs/>
                <w:color w:val="000000"/>
                <w:spacing w:val="-4"/>
                <w:sz w:val="28"/>
                <w:szCs w:val="28"/>
                <w:lang w:val="pt-BR"/>
              </w:rPr>
            </w:pPr>
            <w:proofErr w:type="spellStart"/>
            <w:r>
              <w:rPr>
                <w:rFonts w:ascii="Times New Roman" w:eastAsia="Times New Roman" w:hAnsi="Times New Roman"/>
                <w:color w:val="000000"/>
                <w:spacing w:val="-2"/>
                <w:sz w:val="28"/>
                <w:szCs w:val="26"/>
              </w:rPr>
              <w:t>Thủ</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tục</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chấp</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thuận</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chủ</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trương</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đầu</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tư</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thuộc</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thẩm</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quyền</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của</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Ủy</w:t>
            </w:r>
            <w:proofErr w:type="spellEnd"/>
            <w:r>
              <w:rPr>
                <w:rFonts w:ascii="Times New Roman" w:eastAsia="Times New Roman" w:hAnsi="Times New Roman"/>
                <w:color w:val="000000"/>
                <w:spacing w:val="-2"/>
                <w:sz w:val="28"/>
                <w:szCs w:val="26"/>
              </w:rPr>
              <w:t xml:space="preserve"> ban </w:t>
            </w:r>
            <w:proofErr w:type="spellStart"/>
            <w:r>
              <w:rPr>
                <w:rFonts w:ascii="Times New Roman" w:eastAsia="Times New Roman" w:hAnsi="Times New Roman"/>
                <w:color w:val="000000"/>
                <w:spacing w:val="-2"/>
                <w:sz w:val="28"/>
                <w:szCs w:val="26"/>
              </w:rPr>
              <w:t>nhân</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dân</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cấp</w:t>
            </w:r>
            <w:proofErr w:type="spellEnd"/>
            <w:r>
              <w:rPr>
                <w:rFonts w:ascii="Times New Roman" w:eastAsia="Times New Roman" w:hAnsi="Times New Roman"/>
                <w:color w:val="000000"/>
                <w:spacing w:val="-2"/>
                <w:sz w:val="28"/>
                <w:szCs w:val="26"/>
              </w:rPr>
              <w:t xml:space="preserve"> </w:t>
            </w:r>
            <w:proofErr w:type="spellStart"/>
            <w:r>
              <w:rPr>
                <w:rFonts w:ascii="Times New Roman" w:eastAsia="Times New Roman" w:hAnsi="Times New Roman"/>
                <w:color w:val="000000"/>
                <w:spacing w:val="-2"/>
                <w:sz w:val="28"/>
                <w:szCs w:val="26"/>
              </w:rPr>
              <w:t>tỉnh</w:t>
            </w:r>
            <w:proofErr w:type="spellEnd"/>
          </w:p>
        </w:tc>
        <w:tc>
          <w:tcPr>
            <w:tcW w:w="3260" w:type="dxa"/>
            <w:tcBorders>
              <w:top w:val="single" w:sz="4" w:space="0" w:color="auto"/>
              <w:left w:val="single" w:sz="4" w:space="0" w:color="auto"/>
              <w:bottom w:val="single" w:sz="4" w:space="0" w:color="auto"/>
              <w:right w:val="single" w:sz="4" w:space="0" w:color="auto"/>
            </w:tcBorders>
          </w:tcPr>
          <w:p w14:paraId="35FCA98A" w14:textId="77777777" w:rsidR="00C96C57" w:rsidRPr="00A4350B" w:rsidRDefault="00C96C57"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 Trung tâm PVHCC tỉnh Đồng Tháp;</w:t>
            </w:r>
          </w:p>
          <w:p w14:paraId="731BEEB0" w14:textId="3900D5E5" w:rsidR="00C96C57" w:rsidRPr="00A4350B" w:rsidRDefault="00C96C57" w:rsidP="00075DF9">
            <w:pPr>
              <w:spacing w:before="40" w:after="40" w:line="240" w:lineRule="auto"/>
              <w:ind w:right="156"/>
              <w:jc w:val="both"/>
              <w:rPr>
                <w:rFonts w:ascii="Times New Roman" w:eastAsia="Times New Roman" w:hAnsi="Times New Roman"/>
                <w:color w:val="000000"/>
                <w:spacing w:val="-2"/>
                <w:sz w:val="28"/>
                <w:szCs w:val="26"/>
                <w:lang w:val="pt-BR"/>
              </w:rPr>
            </w:pPr>
            <w:r w:rsidRPr="00A4350B">
              <w:rPr>
                <w:rFonts w:ascii="Times New Roman" w:hAnsi="Times New Roman"/>
                <w:color w:val="000000"/>
                <w:sz w:val="28"/>
                <w:szCs w:val="28"/>
                <w:lang w:val="pt-BR"/>
              </w:rPr>
              <w:t>- Trung tâm PVHCC các xã, phường.</w:t>
            </w:r>
          </w:p>
        </w:tc>
        <w:tc>
          <w:tcPr>
            <w:tcW w:w="3261" w:type="dxa"/>
            <w:vMerge w:val="restart"/>
            <w:tcBorders>
              <w:top w:val="single" w:sz="4" w:space="0" w:color="auto"/>
              <w:left w:val="single" w:sz="4" w:space="0" w:color="auto"/>
              <w:right w:val="single" w:sz="4" w:space="0" w:color="auto"/>
            </w:tcBorders>
            <w:vAlign w:val="center"/>
          </w:tcPr>
          <w:p w14:paraId="556718B0" w14:textId="3AC98FFD" w:rsidR="00C96C57" w:rsidRPr="00A4350B" w:rsidRDefault="00C96C57" w:rsidP="00075DF9">
            <w:pPr>
              <w:spacing w:before="40" w:after="40" w:line="240" w:lineRule="auto"/>
              <w:ind w:right="156"/>
              <w:jc w:val="both"/>
              <w:rPr>
                <w:rFonts w:ascii="Times New Roman" w:eastAsia="Times New Roman" w:hAnsi="Times New Roman"/>
                <w:color w:val="000000"/>
                <w:spacing w:val="-2"/>
                <w:sz w:val="28"/>
                <w:szCs w:val="26"/>
                <w:lang w:val="pt-BR"/>
              </w:rPr>
            </w:pPr>
            <w:r w:rsidRPr="00A4350B">
              <w:rPr>
                <w:rFonts w:ascii="Times New Roman" w:hAnsi="Times New Roman"/>
                <w:color w:val="000000"/>
                <w:sz w:val="28"/>
                <w:szCs w:val="28"/>
                <w:lang w:val="pt-BR"/>
              </w:rPr>
              <w:t>Quyết định số 288/QĐ-UBND ngày 28/01/2026 của UBND tỉnh</w:t>
            </w:r>
            <w:r w:rsidRPr="00A4350B">
              <w:rPr>
                <w:rFonts w:ascii="Times New Roman" w:hAnsi="Times New Roman"/>
                <w:b/>
                <w:i/>
                <w:color w:val="000000"/>
                <w:sz w:val="28"/>
                <w:szCs w:val="28"/>
                <w:lang w:val="pt-BR"/>
              </w:rPr>
              <w:t xml:space="preserve"> </w:t>
            </w:r>
          </w:p>
        </w:tc>
      </w:tr>
      <w:tr w:rsidR="00C96C57" w:rsidRPr="00A4350B" w14:paraId="46EC0DC1" w14:textId="6F2AF00D"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CF88A95" w14:textId="77777777" w:rsidR="00C96C57" w:rsidRDefault="00C96C57"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16</w:t>
            </w:r>
          </w:p>
        </w:tc>
        <w:tc>
          <w:tcPr>
            <w:tcW w:w="1701" w:type="dxa"/>
            <w:tcBorders>
              <w:top w:val="single" w:sz="4" w:space="0" w:color="auto"/>
              <w:left w:val="single" w:sz="4" w:space="0" w:color="auto"/>
              <w:bottom w:val="single" w:sz="4" w:space="0" w:color="auto"/>
              <w:right w:val="single" w:sz="4" w:space="0" w:color="auto"/>
            </w:tcBorders>
            <w:vAlign w:val="center"/>
          </w:tcPr>
          <w:p w14:paraId="35E93C1D" w14:textId="77777777" w:rsidR="00C96C57" w:rsidRDefault="00C96C57"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1.009646</w:t>
            </w:r>
          </w:p>
        </w:tc>
        <w:tc>
          <w:tcPr>
            <w:tcW w:w="6403" w:type="dxa"/>
            <w:tcBorders>
              <w:top w:val="single" w:sz="4" w:space="0" w:color="auto"/>
              <w:left w:val="single" w:sz="4" w:space="0" w:color="auto"/>
              <w:bottom w:val="single" w:sz="4" w:space="0" w:color="auto"/>
              <w:right w:val="single" w:sz="4" w:space="0" w:color="auto"/>
            </w:tcBorders>
            <w:vAlign w:val="center"/>
          </w:tcPr>
          <w:p w14:paraId="4FB3FC8A" w14:textId="77777777" w:rsidR="00C96C57" w:rsidRDefault="00C96C57" w:rsidP="00075DF9">
            <w:pPr>
              <w:spacing w:before="40" w:after="40" w:line="240" w:lineRule="auto"/>
              <w:ind w:right="156"/>
              <w:jc w:val="both"/>
              <w:rPr>
                <w:rFonts w:ascii="Times New Roman" w:hAnsi="Times New Roman"/>
                <w:bCs/>
                <w:color w:val="000000"/>
                <w:spacing w:val="-4"/>
                <w:sz w:val="28"/>
                <w:szCs w:val="28"/>
                <w:lang w:val="pt-BR"/>
              </w:rPr>
            </w:pPr>
            <w:proofErr w:type="spellStart"/>
            <w:r>
              <w:rPr>
                <w:rFonts w:ascii="Times New Roman" w:eastAsia="Times New Roman" w:hAnsi="Times New Roman"/>
                <w:color w:val="000000"/>
                <w:sz w:val="28"/>
                <w:szCs w:val="26"/>
              </w:rPr>
              <w:t>Thủ</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tục</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điều</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chỉnh</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dự</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án</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đầu</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tư</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thuộc</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thẩm</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quyền</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chấp</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thuận</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chủ</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trương</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đầu</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tư</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của</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Ủy</w:t>
            </w:r>
            <w:proofErr w:type="spellEnd"/>
            <w:r>
              <w:rPr>
                <w:rFonts w:ascii="Times New Roman" w:eastAsia="Times New Roman" w:hAnsi="Times New Roman"/>
                <w:color w:val="000000"/>
                <w:sz w:val="28"/>
                <w:szCs w:val="26"/>
              </w:rPr>
              <w:t xml:space="preserve"> ban </w:t>
            </w:r>
            <w:proofErr w:type="spellStart"/>
            <w:r>
              <w:rPr>
                <w:rFonts w:ascii="Times New Roman" w:eastAsia="Times New Roman" w:hAnsi="Times New Roman"/>
                <w:color w:val="000000"/>
                <w:sz w:val="28"/>
                <w:szCs w:val="26"/>
              </w:rPr>
              <w:t>nhân</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dân</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cấp</w:t>
            </w:r>
            <w:proofErr w:type="spellEnd"/>
            <w:r>
              <w:rPr>
                <w:rFonts w:ascii="Times New Roman" w:eastAsia="Times New Roman" w:hAnsi="Times New Roman"/>
                <w:color w:val="000000"/>
                <w:sz w:val="28"/>
                <w:szCs w:val="26"/>
              </w:rPr>
              <w:t xml:space="preserve"> </w:t>
            </w:r>
            <w:proofErr w:type="spellStart"/>
            <w:r>
              <w:rPr>
                <w:rFonts w:ascii="Times New Roman" w:eastAsia="Times New Roman" w:hAnsi="Times New Roman"/>
                <w:color w:val="000000"/>
                <w:sz w:val="28"/>
                <w:szCs w:val="26"/>
              </w:rPr>
              <w:t>tỉnh</w:t>
            </w:r>
            <w:proofErr w:type="spellEnd"/>
            <w:r>
              <w:rPr>
                <w:rFonts w:ascii="Times New Roman" w:eastAsia="Times New Roman" w:hAnsi="Times New Roman"/>
                <w:color w:val="000000"/>
                <w:sz w:val="28"/>
                <w:szCs w:val="26"/>
              </w:rPr>
              <w:t>.</w:t>
            </w:r>
          </w:p>
        </w:tc>
        <w:tc>
          <w:tcPr>
            <w:tcW w:w="3260" w:type="dxa"/>
            <w:tcBorders>
              <w:top w:val="single" w:sz="4" w:space="0" w:color="auto"/>
              <w:left w:val="single" w:sz="4" w:space="0" w:color="auto"/>
              <w:bottom w:val="single" w:sz="4" w:space="0" w:color="auto"/>
              <w:right w:val="single" w:sz="4" w:space="0" w:color="auto"/>
            </w:tcBorders>
          </w:tcPr>
          <w:p w14:paraId="701A85F5" w14:textId="77777777" w:rsidR="00C96C57" w:rsidRPr="00A4350B" w:rsidRDefault="00C96C57"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 Trung tâm PVHCC tỉnh Đồng Tháp;</w:t>
            </w:r>
          </w:p>
          <w:p w14:paraId="60F3A407" w14:textId="44920B0E" w:rsidR="00C96C57" w:rsidRPr="00A4350B" w:rsidRDefault="00C96C57" w:rsidP="00075DF9">
            <w:pPr>
              <w:spacing w:before="40" w:after="40" w:line="240" w:lineRule="auto"/>
              <w:ind w:right="156"/>
              <w:jc w:val="both"/>
              <w:rPr>
                <w:rFonts w:ascii="Times New Roman" w:eastAsia="Times New Roman" w:hAnsi="Times New Roman"/>
                <w:color w:val="000000"/>
                <w:sz w:val="28"/>
                <w:szCs w:val="26"/>
                <w:lang w:val="pt-BR"/>
              </w:rPr>
            </w:pPr>
            <w:r w:rsidRPr="00A4350B">
              <w:rPr>
                <w:rFonts w:ascii="Times New Roman" w:hAnsi="Times New Roman"/>
                <w:color w:val="000000"/>
                <w:sz w:val="28"/>
                <w:szCs w:val="28"/>
                <w:lang w:val="pt-BR"/>
              </w:rPr>
              <w:t>- Trung tâm PVHCC các xã, phường.</w:t>
            </w:r>
          </w:p>
        </w:tc>
        <w:tc>
          <w:tcPr>
            <w:tcW w:w="3261" w:type="dxa"/>
            <w:vMerge/>
            <w:tcBorders>
              <w:left w:val="single" w:sz="4" w:space="0" w:color="auto"/>
              <w:bottom w:val="single" w:sz="4" w:space="0" w:color="auto"/>
              <w:right w:val="single" w:sz="4" w:space="0" w:color="auto"/>
            </w:tcBorders>
          </w:tcPr>
          <w:p w14:paraId="5D4813F0" w14:textId="77777777" w:rsidR="00C96C57" w:rsidRPr="00A4350B" w:rsidRDefault="00C96C57" w:rsidP="00075DF9">
            <w:pPr>
              <w:spacing w:before="40" w:after="40" w:line="240" w:lineRule="auto"/>
              <w:ind w:right="156"/>
              <w:jc w:val="both"/>
              <w:rPr>
                <w:rFonts w:ascii="Times New Roman" w:eastAsia="Times New Roman" w:hAnsi="Times New Roman"/>
                <w:color w:val="000000"/>
                <w:sz w:val="28"/>
                <w:szCs w:val="26"/>
                <w:lang w:val="pt-BR"/>
              </w:rPr>
            </w:pPr>
          </w:p>
        </w:tc>
      </w:tr>
      <w:tr w:rsidR="00A565AD" w:rsidRPr="00A4350B" w14:paraId="3093F85C" w14:textId="3131C9B6"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8D873DC"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52E1BB74" w14:textId="7777777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1.009759</w:t>
            </w:r>
          </w:p>
        </w:tc>
        <w:tc>
          <w:tcPr>
            <w:tcW w:w="6403" w:type="dxa"/>
            <w:tcBorders>
              <w:top w:val="single" w:sz="4" w:space="0" w:color="auto"/>
              <w:left w:val="single" w:sz="4" w:space="0" w:color="auto"/>
              <w:bottom w:val="single" w:sz="4" w:space="0" w:color="auto"/>
              <w:right w:val="single" w:sz="4" w:space="0" w:color="auto"/>
            </w:tcBorders>
            <w:vAlign w:val="center"/>
          </w:tcPr>
          <w:p w14:paraId="38E126A2" w14:textId="77777777" w:rsidR="00A565AD" w:rsidRDefault="00A565AD" w:rsidP="00075DF9">
            <w:pPr>
              <w:spacing w:before="40" w:after="40" w:line="240" w:lineRule="auto"/>
              <w:ind w:right="156"/>
              <w:jc w:val="both"/>
              <w:rPr>
                <w:rFonts w:ascii="Times New Roman" w:eastAsia="Times New Roman" w:hAnsi="Times New Roman"/>
                <w:color w:val="000000"/>
                <w:sz w:val="28"/>
                <w:szCs w:val="26"/>
              </w:rPr>
            </w:pPr>
            <w:r>
              <w:rPr>
                <w:rFonts w:ascii="Times New Roman" w:hAnsi="Times New Roman"/>
                <w:bCs/>
                <w:color w:val="000000"/>
                <w:spacing w:val="-4"/>
                <w:sz w:val="28"/>
                <w:szCs w:val="28"/>
                <w:lang w:val="pt-BR"/>
              </w:rPr>
              <w:t>Thủ tục điều chỉnh dự án đầu tư thuộc thẩm quyền chấp thuận chủ trương đầu tư của Ban Quản lý Khu kinh tế.</w:t>
            </w:r>
          </w:p>
        </w:tc>
        <w:tc>
          <w:tcPr>
            <w:tcW w:w="3260" w:type="dxa"/>
            <w:tcBorders>
              <w:top w:val="single" w:sz="4" w:space="0" w:color="auto"/>
              <w:left w:val="single" w:sz="4" w:space="0" w:color="auto"/>
              <w:bottom w:val="single" w:sz="4" w:space="0" w:color="auto"/>
              <w:right w:val="single" w:sz="4" w:space="0" w:color="auto"/>
            </w:tcBorders>
          </w:tcPr>
          <w:p w14:paraId="31BEE616"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5FF5B65C" w14:textId="038DB735"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right w:val="single" w:sz="4" w:space="0" w:color="auto"/>
            </w:tcBorders>
            <w:vAlign w:val="center"/>
          </w:tcPr>
          <w:p w14:paraId="3222B2FA" w14:textId="77777777" w:rsidR="00A565AD" w:rsidRPr="00A4350B" w:rsidRDefault="00A565AD"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Quyết định 1416/QĐ-UBND ngày 07/11/2025</w:t>
            </w:r>
            <w:r w:rsidRPr="00A4350B">
              <w:rPr>
                <w:rFonts w:ascii="Times New Roman Bold" w:hAnsi="Times New Roman Bold"/>
                <w:b/>
                <w:i/>
                <w:color w:val="000000"/>
                <w:spacing w:val="-4"/>
                <w:sz w:val="28"/>
                <w:szCs w:val="28"/>
                <w:lang w:val="pt-BR"/>
              </w:rPr>
              <w:t xml:space="preserve"> </w:t>
            </w:r>
            <w:r w:rsidRPr="00A4350B">
              <w:rPr>
                <w:rFonts w:ascii="Times New Roman" w:hAnsi="Times New Roman"/>
                <w:color w:val="000000"/>
                <w:sz w:val="28"/>
                <w:szCs w:val="28"/>
                <w:lang w:val="pt-BR"/>
              </w:rPr>
              <w:t>của UBND tỉnh</w:t>
            </w:r>
          </w:p>
          <w:p w14:paraId="5E1417B1" w14:textId="0F6D2B65" w:rsidR="00595845" w:rsidRDefault="00595845" w:rsidP="00075DF9">
            <w:pPr>
              <w:spacing w:before="40" w:after="40" w:line="240" w:lineRule="auto"/>
              <w:ind w:right="156"/>
              <w:jc w:val="both"/>
              <w:rPr>
                <w:rFonts w:ascii="Times New Roman" w:hAnsi="Times New Roman"/>
                <w:bCs/>
                <w:color w:val="000000"/>
                <w:spacing w:val="-4"/>
                <w:sz w:val="28"/>
                <w:szCs w:val="28"/>
                <w:lang w:val="pt-BR"/>
              </w:rPr>
            </w:pPr>
          </w:p>
        </w:tc>
      </w:tr>
      <w:tr w:rsidR="00A565AD" w:rsidRPr="00A4350B" w14:paraId="6BCFEACD" w14:textId="43DDD391"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37AB9D4A" w14:textId="77777777" w:rsidR="00A565AD" w:rsidRDefault="00A565A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18</w:t>
            </w:r>
          </w:p>
        </w:tc>
        <w:tc>
          <w:tcPr>
            <w:tcW w:w="1701" w:type="dxa"/>
            <w:tcBorders>
              <w:top w:val="single" w:sz="4" w:space="0" w:color="auto"/>
              <w:left w:val="single" w:sz="4" w:space="0" w:color="auto"/>
              <w:bottom w:val="single" w:sz="4" w:space="0" w:color="auto"/>
              <w:right w:val="single" w:sz="4" w:space="0" w:color="auto"/>
            </w:tcBorders>
            <w:vAlign w:val="center"/>
          </w:tcPr>
          <w:p w14:paraId="4DBDFEBE" w14:textId="77777777" w:rsidR="00A565AD" w:rsidRDefault="00A565AD" w:rsidP="00075DF9">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1.009760</w:t>
            </w:r>
          </w:p>
        </w:tc>
        <w:tc>
          <w:tcPr>
            <w:tcW w:w="6403" w:type="dxa"/>
            <w:tcBorders>
              <w:top w:val="single" w:sz="4" w:space="0" w:color="auto"/>
              <w:left w:val="single" w:sz="4" w:space="0" w:color="auto"/>
              <w:bottom w:val="single" w:sz="4" w:space="0" w:color="auto"/>
              <w:right w:val="single" w:sz="4" w:space="0" w:color="auto"/>
            </w:tcBorders>
            <w:vAlign w:val="center"/>
          </w:tcPr>
          <w:p w14:paraId="0CE29738" w14:textId="77777777" w:rsidR="00A565AD" w:rsidRDefault="00A565AD" w:rsidP="00075DF9">
            <w:pPr>
              <w:spacing w:before="40" w:after="40" w:line="240" w:lineRule="auto"/>
              <w:ind w:right="156"/>
              <w:jc w:val="both"/>
              <w:rPr>
                <w:rFonts w:ascii="Times New Roman" w:eastAsia="Times New Roman" w:hAnsi="Times New Roman"/>
                <w:color w:val="000000"/>
                <w:sz w:val="28"/>
                <w:szCs w:val="26"/>
              </w:rPr>
            </w:pPr>
            <w:r>
              <w:rPr>
                <w:rFonts w:ascii="Times New Roman" w:hAnsi="Times New Roman"/>
                <w:bCs/>
                <w:color w:val="000000"/>
                <w:spacing w:val="-4"/>
                <w:sz w:val="28"/>
                <w:szCs w:val="28"/>
                <w:lang w:val="pt-BR"/>
              </w:rPr>
              <w:t>Thủ tục điều chỉnh dự án đầu tư đã được cấp Giấy chứng nhận đăng ký đầu tư và không thuộc diện chấp thuận điều chỉnh chủ trương đầu tư (Ban Quản lý Khu kinh tế thực hiện).</w:t>
            </w:r>
          </w:p>
        </w:tc>
        <w:tc>
          <w:tcPr>
            <w:tcW w:w="3260" w:type="dxa"/>
            <w:tcBorders>
              <w:top w:val="single" w:sz="4" w:space="0" w:color="auto"/>
              <w:left w:val="single" w:sz="4" w:space="0" w:color="auto"/>
              <w:bottom w:val="single" w:sz="4" w:space="0" w:color="auto"/>
              <w:right w:val="single" w:sz="4" w:space="0" w:color="auto"/>
            </w:tcBorders>
          </w:tcPr>
          <w:p w14:paraId="77B430D2" w14:textId="77777777" w:rsidR="00A565AD" w:rsidRDefault="00A565A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73849EE3" w14:textId="56C1DF80"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bottom w:val="single" w:sz="4" w:space="0" w:color="auto"/>
              <w:right w:val="single" w:sz="4" w:space="0" w:color="auto"/>
            </w:tcBorders>
          </w:tcPr>
          <w:p w14:paraId="7838FFFA" w14:textId="77777777" w:rsidR="00595845" w:rsidRPr="00A4350B" w:rsidRDefault="00595845" w:rsidP="00075DF9">
            <w:pPr>
              <w:spacing w:before="40" w:after="40" w:line="240" w:lineRule="auto"/>
              <w:ind w:right="156"/>
              <w:jc w:val="both"/>
              <w:rPr>
                <w:rFonts w:ascii="Times New Roman" w:hAnsi="Times New Roman"/>
                <w:color w:val="000000"/>
                <w:sz w:val="28"/>
                <w:szCs w:val="28"/>
                <w:lang w:val="pt-BR"/>
              </w:rPr>
            </w:pPr>
            <w:r w:rsidRPr="00A4350B">
              <w:rPr>
                <w:rFonts w:ascii="Times New Roman" w:hAnsi="Times New Roman"/>
                <w:color w:val="000000"/>
                <w:sz w:val="28"/>
                <w:szCs w:val="28"/>
                <w:lang w:val="pt-BR"/>
              </w:rPr>
              <w:t>Quyết định 1416/QĐ-UBND ngày 07/11/2025</w:t>
            </w:r>
            <w:r w:rsidRPr="00A4350B">
              <w:rPr>
                <w:rFonts w:ascii="Times New Roman Bold" w:hAnsi="Times New Roman Bold"/>
                <w:b/>
                <w:i/>
                <w:color w:val="000000"/>
                <w:spacing w:val="-4"/>
                <w:sz w:val="28"/>
                <w:szCs w:val="28"/>
                <w:lang w:val="pt-BR"/>
              </w:rPr>
              <w:t xml:space="preserve"> </w:t>
            </w:r>
            <w:r w:rsidRPr="00A4350B">
              <w:rPr>
                <w:rFonts w:ascii="Times New Roman" w:hAnsi="Times New Roman"/>
                <w:color w:val="000000"/>
                <w:sz w:val="28"/>
                <w:szCs w:val="28"/>
                <w:lang w:val="pt-BR"/>
              </w:rPr>
              <w:t>của UBND tỉnh</w:t>
            </w:r>
          </w:p>
          <w:p w14:paraId="300A3B97" w14:textId="77777777" w:rsidR="00A565AD" w:rsidRDefault="00A565AD" w:rsidP="00075DF9">
            <w:pPr>
              <w:spacing w:before="40" w:after="40" w:line="240" w:lineRule="auto"/>
              <w:ind w:right="156"/>
              <w:jc w:val="both"/>
              <w:rPr>
                <w:rFonts w:ascii="Times New Roman" w:hAnsi="Times New Roman"/>
                <w:bCs/>
                <w:color w:val="000000"/>
                <w:spacing w:val="-4"/>
                <w:sz w:val="28"/>
                <w:szCs w:val="28"/>
                <w:lang w:val="pt-BR"/>
              </w:rPr>
            </w:pPr>
          </w:p>
        </w:tc>
      </w:tr>
      <w:tr w:rsidR="00DF6CFC" w14:paraId="012463E1" w14:textId="139CE880"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26FA1CD" w14:textId="77777777" w:rsidR="00DF6CFC" w:rsidRDefault="00DF6CFC" w:rsidP="00075DF9">
            <w:pPr>
              <w:spacing w:before="40" w:after="4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II</w:t>
            </w:r>
          </w:p>
        </w:tc>
        <w:tc>
          <w:tcPr>
            <w:tcW w:w="8104" w:type="dxa"/>
            <w:gridSpan w:val="2"/>
            <w:tcBorders>
              <w:top w:val="single" w:sz="4" w:space="0" w:color="auto"/>
              <w:left w:val="single" w:sz="4" w:space="0" w:color="auto"/>
              <w:bottom w:val="single" w:sz="4" w:space="0" w:color="auto"/>
              <w:right w:val="single" w:sz="4" w:space="0" w:color="auto"/>
            </w:tcBorders>
          </w:tcPr>
          <w:p w14:paraId="2F9EFB88" w14:textId="00E1CDF8" w:rsidR="00DF6CFC" w:rsidRDefault="00DF6CFC" w:rsidP="00075DF9">
            <w:pPr>
              <w:spacing w:before="40" w:after="4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quản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lý</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khu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công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nghiệp</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khu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kinh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tế</w:t>
            </w:r>
            <w:proofErr w:type="spellEnd"/>
            <w:r w:rsidR="0064049A">
              <w:rPr>
                <w:rFonts w:ascii="Times New Roman" w:hAnsi="Times New Roman"/>
                <w:b/>
                <w:color w:val="000000"/>
                <w:sz w:val="28"/>
                <w:szCs w:val="28"/>
              </w:rPr>
              <w:t xml:space="preserve"> (</w:t>
            </w:r>
            <w:proofErr w:type="spellStart"/>
            <w:r w:rsidR="0064049A">
              <w:rPr>
                <w:rFonts w:ascii="Times New Roman" w:hAnsi="Times New Roman"/>
                <w:b/>
                <w:color w:val="000000"/>
                <w:sz w:val="28"/>
                <w:szCs w:val="28"/>
              </w:rPr>
              <w:t>gồm</w:t>
            </w:r>
            <w:proofErr w:type="spellEnd"/>
            <w:r w:rsidR="0064049A">
              <w:rPr>
                <w:rFonts w:ascii="Times New Roman" w:hAnsi="Times New Roman"/>
                <w:b/>
                <w:color w:val="000000"/>
                <w:sz w:val="28"/>
                <w:szCs w:val="28"/>
              </w:rPr>
              <w:t xml:space="preserve"> 04 TTHC)</w:t>
            </w:r>
          </w:p>
        </w:tc>
        <w:tc>
          <w:tcPr>
            <w:tcW w:w="3260" w:type="dxa"/>
            <w:tcBorders>
              <w:top w:val="single" w:sz="4" w:space="0" w:color="auto"/>
              <w:left w:val="single" w:sz="4" w:space="0" w:color="auto"/>
              <w:bottom w:val="single" w:sz="4" w:space="0" w:color="auto"/>
              <w:right w:val="single" w:sz="4" w:space="0" w:color="auto"/>
            </w:tcBorders>
          </w:tcPr>
          <w:p w14:paraId="6F82A2F1" w14:textId="77777777" w:rsidR="00DF6CFC" w:rsidRDefault="00DF6CFC" w:rsidP="00075DF9">
            <w:pPr>
              <w:spacing w:before="40" w:after="40" w:line="240" w:lineRule="auto"/>
              <w:jc w:val="both"/>
              <w:rPr>
                <w:rFonts w:ascii="Times New Roman" w:hAnsi="Times New Roman"/>
                <w:b/>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tcPr>
          <w:p w14:paraId="05902569" w14:textId="77777777" w:rsidR="00DF6CFC" w:rsidRDefault="00DF6CFC" w:rsidP="00075DF9">
            <w:pPr>
              <w:spacing w:before="40" w:after="40" w:line="240" w:lineRule="auto"/>
              <w:jc w:val="both"/>
              <w:rPr>
                <w:rFonts w:ascii="Times New Roman" w:hAnsi="Times New Roman"/>
                <w:b/>
                <w:color w:val="000000"/>
                <w:sz w:val="28"/>
                <w:szCs w:val="28"/>
              </w:rPr>
            </w:pPr>
          </w:p>
        </w:tc>
      </w:tr>
      <w:tr w:rsidR="00945535" w14:paraId="53818EDA" w14:textId="05F7D563"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C186F8D"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tcPr>
          <w:p w14:paraId="007C52A3"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2.002728</w:t>
            </w:r>
          </w:p>
        </w:tc>
        <w:tc>
          <w:tcPr>
            <w:tcW w:w="6403" w:type="dxa"/>
            <w:tcBorders>
              <w:top w:val="single" w:sz="4" w:space="0" w:color="auto"/>
              <w:left w:val="single" w:sz="4" w:space="0" w:color="auto"/>
              <w:bottom w:val="single" w:sz="4" w:space="0" w:color="auto"/>
              <w:right w:val="single" w:sz="4" w:space="0" w:color="auto"/>
            </w:tcBorders>
            <w:vAlign w:val="center"/>
          </w:tcPr>
          <w:p w14:paraId="3C7AF123" w14:textId="77777777" w:rsidR="00945535" w:rsidRDefault="00945535" w:rsidP="00075DF9">
            <w:pPr>
              <w:spacing w:before="40" w:after="4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nghiệp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thái</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66A80B0A"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F4A492D" w14:textId="57BC5ACB" w:rsidR="00945535" w:rsidRDefault="00945535" w:rsidP="00075DF9">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vMerge w:val="restart"/>
            <w:tcBorders>
              <w:top w:val="single" w:sz="4" w:space="0" w:color="auto"/>
              <w:left w:val="single" w:sz="4" w:space="0" w:color="auto"/>
              <w:right w:val="single" w:sz="4" w:space="0" w:color="auto"/>
            </w:tcBorders>
            <w:vAlign w:val="center"/>
          </w:tcPr>
          <w:p w14:paraId="0FC1D8D6" w14:textId="3D6D7C2B" w:rsidR="00945535" w:rsidRPr="00945535" w:rsidRDefault="00945535" w:rsidP="00075DF9">
            <w:pPr>
              <w:spacing w:before="40" w:after="40" w:line="240" w:lineRule="auto"/>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594/QĐ-UBND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29/8/2025 </w:t>
            </w:r>
            <w:proofErr w:type="spellStart"/>
            <w:r w:rsidRPr="00945535">
              <w:rPr>
                <w:rFonts w:ascii="Times New Roman" w:hAnsi="Times New Roman"/>
                <w:color w:val="000000"/>
                <w:sz w:val="28"/>
                <w:szCs w:val="28"/>
              </w:rPr>
              <w:t>của</w:t>
            </w:r>
            <w:proofErr w:type="spellEnd"/>
            <w:r w:rsidRPr="00945535">
              <w:rPr>
                <w:rFonts w:ascii="Times New Roman" w:hAnsi="Times New Roman"/>
                <w:color w:val="000000"/>
                <w:sz w:val="28"/>
                <w:szCs w:val="28"/>
              </w:rPr>
              <w:t xml:space="preserve"> UBND </w:t>
            </w:r>
            <w:proofErr w:type="spellStart"/>
            <w:r w:rsidRPr="00945535">
              <w:rPr>
                <w:rFonts w:ascii="Times New Roman" w:hAnsi="Times New Roman"/>
                <w:color w:val="000000"/>
                <w:sz w:val="28"/>
                <w:szCs w:val="28"/>
              </w:rPr>
              <w:t>tỉnh</w:t>
            </w:r>
            <w:proofErr w:type="spellEnd"/>
          </w:p>
        </w:tc>
      </w:tr>
      <w:tr w:rsidR="00945535" w14:paraId="5FC59FD8" w14:textId="1AA8411E"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C521CE9"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w:t>
            </w:r>
          </w:p>
        </w:tc>
        <w:tc>
          <w:tcPr>
            <w:tcW w:w="1701" w:type="dxa"/>
            <w:tcBorders>
              <w:top w:val="single" w:sz="4" w:space="0" w:color="auto"/>
              <w:left w:val="single" w:sz="4" w:space="0" w:color="auto"/>
              <w:bottom w:val="single" w:sz="4" w:space="0" w:color="auto"/>
              <w:right w:val="single" w:sz="4" w:space="0" w:color="auto"/>
            </w:tcBorders>
            <w:vAlign w:val="center"/>
          </w:tcPr>
          <w:p w14:paraId="652BD6B5"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2.002729</w:t>
            </w:r>
          </w:p>
        </w:tc>
        <w:tc>
          <w:tcPr>
            <w:tcW w:w="6403" w:type="dxa"/>
            <w:tcBorders>
              <w:top w:val="single" w:sz="4" w:space="0" w:color="auto"/>
              <w:left w:val="single" w:sz="4" w:space="0" w:color="auto"/>
              <w:bottom w:val="single" w:sz="4" w:space="0" w:color="auto"/>
              <w:right w:val="single" w:sz="4" w:space="0" w:color="auto"/>
            </w:tcBorders>
            <w:vAlign w:val="center"/>
          </w:tcPr>
          <w:p w14:paraId="5DD8C335" w14:textId="77777777" w:rsidR="00945535" w:rsidRDefault="00945535" w:rsidP="00075DF9">
            <w:pPr>
              <w:spacing w:before="40" w:after="4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doanh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nghiệp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thái</w:t>
            </w:r>
            <w:proofErr w:type="spellEnd"/>
          </w:p>
        </w:tc>
        <w:tc>
          <w:tcPr>
            <w:tcW w:w="3260" w:type="dxa"/>
            <w:tcBorders>
              <w:top w:val="single" w:sz="4" w:space="0" w:color="auto"/>
              <w:left w:val="single" w:sz="4" w:space="0" w:color="auto"/>
              <w:bottom w:val="single" w:sz="4" w:space="0" w:color="auto"/>
              <w:right w:val="single" w:sz="4" w:space="0" w:color="auto"/>
            </w:tcBorders>
          </w:tcPr>
          <w:p w14:paraId="6FF4079E"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6A4E986" w14:textId="7FD52B7C" w:rsidR="00945535" w:rsidRDefault="00945535" w:rsidP="00075DF9">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vMerge/>
            <w:tcBorders>
              <w:left w:val="single" w:sz="4" w:space="0" w:color="auto"/>
              <w:right w:val="single" w:sz="4" w:space="0" w:color="auto"/>
            </w:tcBorders>
          </w:tcPr>
          <w:p w14:paraId="43D6D84A" w14:textId="77777777" w:rsidR="00945535" w:rsidRDefault="00945535" w:rsidP="00075DF9">
            <w:pPr>
              <w:spacing w:before="40" w:after="40" w:line="240" w:lineRule="auto"/>
              <w:jc w:val="both"/>
              <w:rPr>
                <w:rFonts w:ascii="Times New Roman" w:hAnsi="Times New Roman"/>
                <w:color w:val="000000"/>
                <w:sz w:val="28"/>
                <w:szCs w:val="28"/>
              </w:rPr>
            </w:pPr>
          </w:p>
        </w:tc>
      </w:tr>
      <w:tr w:rsidR="00945535" w14:paraId="1D0C0F60" w14:textId="24347829"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3B920845"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6C5420FF"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2.002731</w:t>
            </w:r>
          </w:p>
        </w:tc>
        <w:tc>
          <w:tcPr>
            <w:tcW w:w="6403" w:type="dxa"/>
            <w:tcBorders>
              <w:top w:val="single" w:sz="4" w:space="0" w:color="auto"/>
              <w:left w:val="single" w:sz="4" w:space="0" w:color="auto"/>
              <w:bottom w:val="single" w:sz="4" w:space="0" w:color="auto"/>
              <w:right w:val="single" w:sz="4" w:space="0" w:color="auto"/>
            </w:tcBorders>
            <w:vAlign w:val="center"/>
          </w:tcPr>
          <w:p w14:paraId="7282BFFC" w14:textId="77777777" w:rsidR="00945535" w:rsidRDefault="00945535" w:rsidP="00075DF9">
            <w:pPr>
              <w:spacing w:before="40" w:after="4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hồi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nghiệp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thái</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2FF23440"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55F13DC0" w14:textId="79CB4CFE" w:rsidR="00945535" w:rsidRDefault="00945535" w:rsidP="00075DF9">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vMerge/>
            <w:tcBorders>
              <w:left w:val="single" w:sz="4" w:space="0" w:color="auto"/>
              <w:right w:val="single" w:sz="4" w:space="0" w:color="auto"/>
            </w:tcBorders>
          </w:tcPr>
          <w:p w14:paraId="0BF2783E" w14:textId="77777777" w:rsidR="00945535" w:rsidRDefault="00945535" w:rsidP="00075DF9">
            <w:pPr>
              <w:spacing w:before="40" w:after="40" w:line="240" w:lineRule="auto"/>
              <w:jc w:val="both"/>
              <w:rPr>
                <w:rFonts w:ascii="Times New Roman" w:hAnsi="Times New Roman"/>
                <w:color w:val="000000"/>
                <w:sz w:val="28"/>
                <w:szCs w:val="28"/>
              </w:rPr>
            </w:pPr>
          </w:p>
        </w:tc>
      </w:tr>
      <w:tr w:rsidR="00945535" w14:paraId="6222C643" w14:textId="6FFB909A"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2B68DD8"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22</w:t>
            </w:r>
          </w:p>
        </w:tc>
        <w:tc>
          <w:tcPr>
            <w:tcW w:w="1701" w:type="dxa"/>
            <w:tcBorders>
              <w:top w:val="single" w:sz="4" w:space="0" w:color="auto"/>
              <w:left w:val="single" w:sz="4" w:space="0" w:color="auto"/>
              <w:bottom w:val="single" w:sz="4" w:space="0" w:color="auto"/>
              <w:right w:val="single" w:sz="4" w:space="0" w:color="auto"/>
            </w:tcBorders>
            <w:vAlign w:val="center"/>
          </w:tcPr>
          <w:p w14:paraId="606C8B9B" w14:textId="77777777" w:rsidR="00945535" w:rsidRDefault="00945535"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2.002732</w:t>
            </w:r>
          </w:p>
        </w:tc>
        <w:tc>
          <w:tcPr>
            <w:tcW w:w="6403" w:type="dxa"/>
            <w:tcBorders>
              <w:top w:val="single" w:sz="4" w:space="0" w:color="auto"/>
              <w:left w:val="single" w:sz="4" w:space="0" w:color="auto"/>
              <w:bottom w:val="single" w:sz="4" w:space="0" w:color="auto"/>
              <w:right w:val="single" w:sz="4" w:space="0" w:color="auto"/>
            </w:tcBorders>
            <w:vAlign w:val="center"/>
          </w:tcPr>
          <w:p w14:paraId="3F34A821" w14:textId="77777777" w:rsidR="00945535" w:rsidRDefault="00945535" w:rsidP="00075DF9">
            <w:pPr>
              <w:spacing w:before="40" w:after="4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Thủ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hồi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doanh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nghiệp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thái</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0755B300" w14:textId="77777777" w:rsidR="00945535" w:rsidRDefault="00945535"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DB8A141" w14:textId="7DC0AAE3" w:rsidR="00945535" w:rsidRDefault="00945535" w:rsidP="00075DF9">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vMerge/>
            <w:tcBorders>
              <w:left w:val="single" w:sz="4" w:space="0" w:color="auto"/>
              <w:bottom w:val="single" w:sz="4" w:space="0" w:color="auto"/>
              <w:right w:val="single" w:sz="4" w:space="0" w:color="auto"/>
            </w:tcBorders>
          </w:tcPr>
          <w:p w14:paraId="20E758FC" w14:textId="77777777" w:rsidR="00945535" w:rsidRDefault="00945535" w:rsidP="00075DF9">
            <w:pPr>
              <w:spacing w:before="40" w:after="40" w:line="240" w:lineRule="auto"/>
              <w:jc w:val="both"/>
              <w:rPr>
                <w:rFonts w:ascii="Times New Roman" w:hAnsi="Times New Roman"/>
                <w:color w:val="000000"/>
                <w:sz w:val="28"/>
                <w:szCs w:val="28"/>
              </w:rPr>
            </w:pPr>
          </w:p>
        </w:tc>
      </w:tr>
      <w:tr w:rsidR="00DF6CFC" w14:paraId="29204A0B" w14:textId="664D8AE5"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B1CF518" w14:textId="77777777" w:rsidR="00DF6CFC" w:rsidRDefault="00DF6CFC" w:rsidP="00075DF9">
            <w:pPr>
              <w:spacing w:before="40" w:after="40" w:line="240" w:lineRule="auto"/>
              <w:jc w:val="center"/>
              <w:rPr>
                <w:rFonts w:ascii="Times New Roman" w:hAnsi="Times New Roman"/>
                <w:color w:val="000000"/>
                <w:sz w:val="28"/>
                <w:szCs w:val="28"/>
              </w:rPr>
            </w:pPr>
            <w:r>
              <w:rPr>
                <w:rFonts w:ascii="Times New Roman" w:hAnsi="Times New Roman"/>
                <w:b/>
                <w:color w:val="000000"/>
                <w:sz w:val="28"/>
                <w:szCs w:val="28"/>
              </w:rPr>
              <w:t>III</w:t>
            </w:r>
          </w:p>
        </w:tc>
        <w:tc>
          <w:tcPr>
            <w:tcW w:w="8104" w:type="dxa"/>
            <w:gridSpan w:val="2"/>
            <w:tcBorders>
              <w:top w:val="single" w:sz="4" w:space="0" w:color="auto"/>
              <w:left w:val="single" w:sz="4" w:space="0" w:color="auto"/>
              <w:bottom w:val="single" w:sz="4" w:space="0" w:color="auto"/>
              <w:right w:val="single" w:sz="4" w:space="0" w:color="auto"/>
            </w:tcBorders>
          </w:tcPr>
          <w:p w14:paraId="50F3841E" w14:textId="45254F9E" w:rsidR="00DF6CFC" w:rsidRDefault="00DF6CFC" w:rsidP="00075DF9">
            <w:pPr>
              <w:spacing w:before="40" w:after="40" w:line="240" w:lineRule="auto"/>
              <w:rPr>
                <w:rFonts w:ascii="Times New Roman" w:hAnsi="Times New Roman"/>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Thương </w:t>
            </w:r>
            <w:proofErr w:type="spellStart"/>
            <w:r>
              <w:rPr>
                <w:rFonts w:ascii="Times New Roman" w:hAnsi="Times New Roman"/>
                <w:b/>
                <w:color w:val="000000"/>
                <w:sz w:val="28"/>
                <w:szCs w:val="28"/>
              </w:rPr>
              <w:t>mại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quốc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tế</w:t>
            </w:r>
            <w:proofErr w:type="spellEnd"/>
            <w:r>
              <w:rPr>
                <w:rFonts w:ascii="Times New Roman" w:hAnsi="Times New Roman"/>
                <w:b/>
                <w:color w:val="000000"/>
                <w:sz w:val="28"/>
                <w:szCs w:val="28"/>
              </w:rPr>
              <w:t xml:space="preserve"> </w:t>
            </w:r>
            <w:proofErr w:type="spellStart"/>
            <w:r w:rsidRPr="0064049A">
              <w:rPr>
                <w:rFonts w:ascii="Times New Roman" w:hAnsi="Times New Roman"/>
                <w:b/>
                <w:color w:val="000000"/>
                <w:sz w:val="28"/>
                <w:szCs w:val="28"/>
              </w:rPr>
              <w:t>gồm</w:t>
            </w:r>
            <w:proofErr w:type="spellEnd"/>
            <w:r w:rsidRPr="0064049A">
              <w:rPr>
                <w:rFonts w:ascii="Times New Roman" w:hAnsi="Times New Roman"/>
                <w:b/>
                <w:color w:val="000000"/>
                <w:sz w:val="28"/>
                <w:szCs w:val="28"/>
              </w:rPr>
              <w:t xml:space="preserve"> 05 TTHC:</w:t>
            </w:r>
          </w:p>
        </w:tc>
        <w:tc>
          <w:tcPr>
            <w:tcW w:w="3260" w:type="dxa"/>
            <w:tcBorders>
              <w:top w:val="single" w:sz="4" w:space="0" w:color="auto"/>
              <w:left w:val="single" w:sz="4" w:space="0" w:color="auto"/>
              <w:bottom w:val="single" w:sz="4" w:space="0" w:color="auto"/>
              <w:right w:val="single" w:sz="4" w:space="0" w:color="auto"/>
            </w:tcBorders>
          </w:tcPr>
          <w:p w14:paraId="2E1DD402" w14:textId="77777777" w:rsidR="00DF6CFC" w:rsidRDefault="00DF6CFC" w:rsidP="00075DF9">
            <w:pPr>
              <w:spacing w:before="40" w:after="40" w:line="240" w:lineRule="auto"/>
              <w:jc w:val="both"/>
              <w:rPr>
                <w:rFonts w:ascii="Times New Roman" w:hAnsi="Times New Roman"/>
                <w:b/>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tcPr>
          <w:p w14:paraId="47D65ABE" w14:textId="77777777" w:rsidR="00DF6CFC" w:rsidRDefault="00DF6CFC" w:rsidP="00075DF9">
            <w:pPr>
              <w:spacing w:before="40" w:after="40" w:line="240" w:lineRule="auto"/>
              <w:jc w:val="both"/>
              <w:rPr>
                <w:rFonts w:ascii="Times New Roman" w:hAnsi="Times New Roman"/>
                <w:b/>
                <w:color w:val="000000"/>
                <w:sz w:val="28"/>
                <w:szCs w:val="28"/>
              </w:rPr>
            </w:pPr>
          </w:p>
        </w:tc>
      </w:tr>
      <w:tr w:rsidR="003A767D" w14:paraId="7214B6B6" w14:textId="056405EA"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6C544FD" w14:textId="77777777" w:rsidR="003A767D" w:rsidRDefault="003A767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23</w:t>
            </w:r>
          </w:p>
        </w:tc>
        <w:tc>
          <w:tcPr>
            <w:tcW w:w="1701" w:type="dxa"/>
            <w:tcBorders>
              <w:top w:val="single" w:sz="4" w:space="0" w:color="auto"/>
              <w:left w:val="single" w:sz="4" w:space="0" w:color="auto"/>
              <w:bottom w:val="single" w:sz="4" w:space="0" w:color="auto"/>
              <w:right w:val="single" w:sz="4" w:space="0" w:color="auto"/>
            </w:tcBorders>
            <w:vAlign w:val="center"/>
          </w:tcPr>
          <w:p w14:paraId="68F47234" w14:textId="77777777" w:rsidR="003A767D" w:rsidRDefault="003A767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2.000063</w:t>
            </w:r>
          </w:p>
        </w:tc>
        <w:tc>
          <w:tcPr>
            <w:tcW w:w="6403" w:type="dxa"/>
            <w:tcBorders>
              <w:top w:val="single" w:sz="4" w:space="0" w:color="auto"/>
              <w:left w:val="single" w:sz="4" w:space="0" w:color="auto"/>
              <w:bottom w:val="single" w:sz="4" w:space="0" w:color="auto"/>
              <w:right w:val="single" w:sz="4" w:space="0" w:color="auto"/>
            </w:tcBorders>
            <w:vAlign w:val="center"/>
          </w:tcPr>
          <w:p w14:paraId="04CE1BFF" w14:textId="77777777" w:rsidR="003A767D" w:rsidRDefault="003A767D" w:rsidP="00075DF9">
            <w:pPr>
              <w:spacing w:before="40" w:after="4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Văn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Việt Nam </w:t>
            </w:r>
          </w:p>
        </w:tc>
        <w:tc>
          <w:tcPr>
            <w:tcW w:w="3260" w:type="dxa"/>
            <w:tcBorders>
              <w:top w:val="single" w:sz="4" w:space="0" w:color="auto"/>
              <w:left w:val="single" w:sz="4" w:space="0" w:color="auto"/>
              <w:bottom w:val="single" w:sz="4" w:space="0" w:color="auto"/>
              <w:right w:val="single" w:sz="4" w:space="0" w:color="auto"/>
            </w:tcBorders>
          </w:tcPr>
          <w:p w14:paraId="57204186" w14:textId="77777777" w:rsidR="003A767D" w:rsidRDefault="003A767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4612F5AA" w14:textId="0B7E8BE6" w:rsidR="003A767D" w:rsidRDefault="003A767D" w:rsidP="00075DF9">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right w:val="single" w:sz="4" w:space="0" w:color="auto"/>
            </w:tcBorders>
            <w:vAlign w:val="center"/>
          </w:tcPr>
          <w:p w14:paraId="6943A225" w14:textId="1EBF5369" w:rsidR="008E102C" w:rsidRPr="0064049A" w:rsidRDefault="003A767D" w:rsidP="00075DF9">
            <w:pPr>
              <w:spacing w:before="40" w:after="40" w:line="240" w:lineRule="auto"/>
              <w:jc w:val="both"/>
              <w:rPr>
                <w:rFonts w:ascii="Times New Roman" w:hAnsi="Times New Roman"/>
                <w:color w:val="000000"/>
                <w:sz w:val="28"/>
                <w:szCs w:val="28"/>
              </w:rPr>
            </w:pPr>
            <w:proofErr w:type="spellStart"/>
            <w:r w:rsidRPr="0064049A">
              <w:rPr>
                <w:rFonts w:ascii="Times New Roman" w:hAnsi="Times New Roman"/>
                <w:color w:val="000000"/>
                <w:sz w:val="28"/>
                <w:szCs w:val="28"/>
              </w:rPr>
              <w:t>Quyết</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định</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số</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1591</w:t>
            </w:r>
            <w:r w:rsidRPr="0064049A">
              <w:rPr>
                <w:rFonts w:ascii="Times New Roman" w:hAnsi="Times New Roman"/>
                <w:color w:val="000000"/>
                <w:sz w:val="28"/>
                <w:szCs w:val="28"/>
              </w:rPr>
              <w:t xml:space="preserve">QĐ-UBND </w:t>
            </w:r>
            <w:proofErr w:type="spellStart"/>
            <w:r w:rsidRPr="0064049A">
              <w:rPr>
                <w:rFonts w:ascii="Times New Roman" w:hAnsi="Times New Roman"/>
                <w:color w:val="000000"/>
                <w:sz w:val="28"/>
                <w:szCs w:val="28"/>
              </w:rPr>
              <w:t>ngày</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 xml:space="preserve">13/11/2025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tc>
      </w:tr>
      <w:tr w:rsidR="003A767D" w14:paraId="0C4C025A" w14:textId="62B051DC"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1FB26359" w14:textId="77777777" w:rsidR="003A767D" w:rsidRDefault="003A767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14:paraId="199A114B" w14:textId="77777777" w:rsidR="003A767D" w:rsidRDefault="003A767D" w:rsidP="00075DF9">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2.000450</w:t>
            </w:r>
          </w:p>
        </w:tc>
        <w:tc>
          <w:tcPr>
            <w:tcW w:w="6403" w:type="dxa"/>
            <w:tcBorders>
              <w:top w:val="single" w:sz="4" w:space="0" w:color="auto"/>
              <w:left w:val="single" w:sz="4" w:space="0" w:color="auto"/>
              <w:bottom w:val="single" w:sz="4" w:space="0" w:color="auto"/>
              <w:right w:val="single" w:sz="4" w:space="0" w:color="auto"/>
            </w:tcBorders>
            <w:vAlign w:val="center"/>
          </w:tcPr>
          <w:p w14:paraId="46963A6B" w14:textId="77777777" w:rsidR="003A767D" w:rsidRDefault="003A767D" w:rsidP="00075DF9">
            <w:pPr>
              <w:spacing w:before="40" w:after="4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Văn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Việt Nam </w:t>
            </w:r>
          </w:p>
        </w:tc>
        <w:tc>
          <w:tcPr>
            <w:tcW w:w="3260" w:type="dxa"/>
            <w:tcBorders>
              <w:top w:val="single" w:sz="4" w:space="0" w:color="auto"/>
              <w:left w:val="single" w:sz="4" w:space="0" w:color="auto"/>
              <w:bottom w:val="single" w:sz="4" w:space="0" w:color="auto"/>
              <w:right w:val="single" w:sz="4" w:space="0" w:color="auto"/>
            </w:tcBorders>
          </w:tcPr>
          <w:p w14:paraId="10C99E58" w14:textId="77777777" w:rsidR="003A767D" w:rsidRDefault="003A767D" w:rsidP="00075DF9">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751A1ACA" w14:textId="21CC5AC1" w:rsidR="003A767D" w:rsidRDefault="003A767D" w:rsidP="00075DF9">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21415EC2" w14:textId="03406C16" w:rsidR="003A767D" w:rsidRPr="0064049A" w:rsidRDefault="008E102C" w:rsidP="00075DF9">
            <w:pPr>
              <w:spacing w:before="40" w:after="40" w:line="240" w:lineRule="auto"/>
              <w:jc w:val="both"/>
              <w:rPr>
                <w:rFonts w:ascii="Times New Roman" w:hAnsi="Times New Roman"/>
                <w:color w:val="000000"/>
                <w:sz w:val="28"/>
                <w:szCs w:val="28"/>
              </w:rPr>
            </w:pPr>
            <w:proofErr w:type="spellStart"/>
            <w:r w:rsidRPr="0064049A">
              <w:rPr>
                <w:rFonts w:ascii="Times New Roman" w:hAnsi="Times New Roman"/>
                <w:color w:val="000000"/>
                <w:sz w:val="28"/>
                <w:szCs w:val="28"/>
              </w:rPr>
              <w:t>Quyết</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định</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số</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1591</w:t>
            </w:r>
            <w:r w:rsidRPr="0064049A">
              <w:rPr>
                <w:rFonts w:ascii="Times New Roman" w:hAnsi="Times New Roman"/>
                <w:color w:val="000000"/>
                <w:sz w:val="28"/>
                <w:szCs w:val="28"/>
              </w:rPr>
              <w:t xml:space="preserve">QĐ-UBND </w:t>
            </w:r>
            <w:proofErr w:type="spellStart"/>
            <w:r w:rsidRPr="0064049A">
              <w:rPr>
                <w:rFonts w:ascii="Times New Roman" w:hAnsi="Times New Roman"/>
                <w:color w:val="000000"/>
                <w:sz w:val="28"/>
                <w:szCs w:val="28"/>
              </w:rPr>
              <w:t>ngày</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 xml:space="preserve">13/11/2025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tc>
      </w:tr>
      <w:tr w:rsidR="003A767D" w14:paraId="71E56E70" w14:textId="63DCF94A"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B02E440" w14:textId="77777777" w:rsidR="003A767D" w:rsidRDefault="003A767D"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25</w:t>
            </w:r>
          </w:p>
        </w:tc>
        <w:tc>
          <w:tcPr>
            <w:tcW w:w="1701" w:type="dxa"/>
            <w:tcBorders>
              <w:top w:val="single" w:sz="4" w:space="0" w:color="auto"/>
              <w:left w:val="single" w:sz="4" w:space="0" w:color="auto"/>
              <w:bottom w:val="single" w:sz="4" w:space="0" w:color="auto"/>
              <w:right w:val="single" w:sz="4" w:space="0" w:color="auto"/>
            </w:tcBorders>
            <w:vAlign w:val="center"/>
          </w:tcPr>
          <w:p w14:paraId="18FB55E0" w14:textId="77777777" w:rsidR="003A767D" w:rsidRDefault="003A767D"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2.000347</w:t>
            </w:r>
          </w:p>
        </w:tc>
        <w:tc>
          <w:tcPr>
            <w:tcW w:w="6403" w:type="dxa"/>
            <w:tcBorders>
              <w:top w:val="single" w:sz="4" w:space="0" w:color="auto"/>
              <w:left w:val="single" w:sz="4" w:space="0" w:color="auto"/>
              <w:bottom w:val="single" w:sz="4" w:space="0" w:color="auto"/>
              <w:right w:val="single" w:sz="4" w:space="0" w:color="auto"/>
            </w:tcBorders>
            <w:vAlign w:val="center"/>
          </w:tcPr>
          <w:p w14:paraId="7D1A380E" w14:textId="77777777" w:rsidR="003A767D" w:rsidRDefault="003A767D" w:rsidP="00075DF9">
            <w:pPr>
              <w:spacing w:before="40" w:after="2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Văn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Việt Nam </w:t>
            </w:r>
          </w:p>
        </w:tc>
        <w:tc>
          <w:tcPr>
            <w:tcW w:w="3260" w:type="dxa"/>
            <w:tcBorders>
              <w:top w:val="single" w:sz="4" w:space="0" w:color="auto"/>
              <w:left w:val="single" w:sz="4" w:space="0" w:color="auto"/>
              <w:bottom w:val="single" w:sz="4" w:space="0" w:color="auto"/>
              <w:right w:val="single" w:sz="4" w:space="0" w:color="auto"/>
            </w:tcBorders>
          </w:tcPr>
          <w:p w14:paraId="37C26E36" w14:textId="77777777" w:rsidR="003A767D" w:rsidRDefault="003A767D" w:rsidP="00075DF9">
            <w:pPr>
              <w:spacing w:before="40" w:after="2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002365C4" w14:textId="390AEE20" w:rsidR="003A767D" w:rsidRDefault="003A767D" w:rsidP="00075DF9">
            <w:pPr>
              <w:spacing w:before="40" w:after="2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2F546A4B" w14:textId="597F3BEB" w:rsidR="003A767D" w:rsidRPr="0064049A" w:rsidRDefault="008E102C" w:rsidP="00075DF9">
            <w:pPr>
              <w:spacing w:before="40" w:after="20" w:line="240" w:lineRule="auto"/>
              <w:jc w:val="both"/>
              <w:rPr>
                <w:rFonts w:ascii="Times New Roman" w:hAnsi="Times New Roman"/>
                <w:color w:val="000000"/>
                <w:sz w:val="28"/>
                <w:szCs w:val="28"/>
              </w:rPr>
            </w:pPr>
            <w:proofErr w:type="spellStart"/>
            <w:r w:rsidRPr="0064049A">
              <w:rPr>
                <w:rFonts w:ascii="Times New Roman" w:hAnsi="Times New Roman"/>
                <w:color w:val="000000"/>
                <w:sz w:val="28"/>
                <w:szCs w:val="28"/>
              </w:rPr>
              <w:t>Quyết</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định</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số</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1591</w:t>
            </w:r>
            <w:r w:rsidRPr="0064049A">
              <w:rPr>
                <w:rFonts w:ascii="Times New Roman" w:hAnsi="Times New Roman"/>
                <w:color w:val="000000"/>
                <w:sz w:val="28"/>
                <w:szCs w:val="28"/>
              </w:rPr>
              <w:t xml:space="preserve">QĐ-UBND </w:t>
            </w:r>
            <w:proofErr w:type="spellStart"/>
            <w:r w:rsidRPr="0064049A">
              <w:rPr>
                <w:rFonts w:ascii="Times New Roman" w:hAnsi="Times New Roman"/>
                <w:color w:val="000000"/>
                <w:sz w:val="28"/>
                <w:szCs w:val="28"/>
              </w:rPr>
              <w:t>ngày</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 xml:space="preserve">13/11/2025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tc>
      </w:tr>
      <w:tr w:rsidR="003A767D" w14:paraId="212D5430" w14:textId="547E93FD"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9CABA8C" w14:textId="77777777" w:rsidR="003A767D" w:rsidRDefault="003A767D"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26</w:t>
            </w:r>
          </w:p>
        </w:tc>
        <w:tc>
          <w:tcPr>
            <w:tcW w:w="1701" w:type="dxa"/>
            <w:tcBorders>
              <w:top w:val="single" w:sz="4" w:space="0" w:color="auto"/>
              <w:left w:val="single" w:sz="4" w:space="0" w:color="auto"/>
              <w:bottom w:val="single" w:sz="4" w:space="0" w:color="auto"/>
              <w:right w:val="single" w:sz="4" w:space="0" w:color="auto"/>
            </w:tcBorders>
            <w:vAlign w:val="center"/>
          </w:tcPr>
          <w:p w14:paraId="41634A13" w14:textId="77777777" w:rsidR="003A767D" w:rsidRDefault="003A767D"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2.000327</w:t>
            </w:r>
          </w:p>
        </w:tc>
        <w:tc>
          <w:tcPr>
            <w:tcW w:w="6403" w:type="dxa"/>
            <w:tcBorders>
              <w:top w:val="single" w:sz="4" w:space="0" w:color="auto"/>
              <w:left w:val="single" w:sz="4" w:space="0" w:color="auto"/>
              <w:bottom w:val="single" w:sz="4" w:space="0" w:color="auto"/>
              <w:right w:val="single" w:sz="4" w:space="0" w:color="auto"/>
            </w:tcBorders>
            <w:vAlign w:val="center"/>
          </w:tcPr>
          <w:p w14:paraId="191DA41B" w14:textId="77777777" w:rsidR="003A767D" w:rsidRDefault="003A767D" w:rsidP="00075DF9">
            <w:pPr>
              <w:spacing w:before="40" w:after="20" w:line="240" w:lineRule="auto"/>
              <w:jc w:val="both"/>
              <w:rPr>
                <w:rFonts w:ascii="Times New Roman" w:hAnsi="Times New Roman"/>
                <w:color w:val="000000"/>
                <w:sz w:val="28"/>
                <w:szCs w:val="28"/>
              </w:rPr>
            </w:pPr>
            <w:r>
              <w:rPr>
                <w:rFonts w:ascii="Times New Roman" w:hAnsi="Times New Roman"/>
                <w:color w:val="000000"/>
                <w:sz w:val="28"/>
                <w:szCs w:val="28"/>
              </w:rPr>
              <w:t xml:space="preserve">Gia </w:t>
            </w:r>
            <w:proofErr w:type="spellStart"/>
            <w:r>
              <w:rPr>
                <w:rFonts w:ascii="Times New Roman" w:hAnsi="Times New Roman"/>
                <w:color w:val="000000"/>
                <w:sz w:val="28"/>
                <w:szCs w:val="28"/>
              </w:rPr>
              <w:t>hạn</w:t>
            </w:r>
            <w:proofErr w:type="spellEnd"/>
            <w:r>
              <w:rPr>
                <w:rFonts w:ascii="Times New Roman" w:hAnsi="Times New Roman"/>
                <w:color w:val="000000"/>
                <w:sz w:val="28"/>
                <w:szCs w:val="28"/>
              </w:rPr>
              <w:t xml:space="preserve"> Giấy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Văn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Việt Nam </w:t>
            </w:r>
          </w:p>
        </w:tc>
        <w:tc>
          <w:tcPr>
            <w:tcW w:w="3260" w:type="dxa"/>
            <w:tcBorders>
              <w:top w:val="single" w:sz="4" w:space="0" w:color="auto"/>
              <w:left w:val="single" w:sz="4" w:space="0" w:color="auto"/>
              <w:bottom w:val="single" w:sz="4" w:space="0" w:color="auto"/>
              <w:right w:val="single" w:sz="4" w:space="0" w:color="auto"/>
            </w:tcBorders>
          </w:tcPr>
          <w:p w14:paraId="735E19AA" w14:textId="77777777" w:rsidR="003A767D" w:rsidRDefault="003A767D" w:rsidP="00075DF9">
            <w:pPr>
              <w:spacing w:before="40" w:after="2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4DB67B92" w14:textId="7C0B7901" w:rsidR="003A767D" w:rsidRDefault="003A767D" w:rsidP="00075DF9">
            <w:pPr>
              <w:spacing w:before="40" w:after="2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17003B76" w14:textId="012A7B7F" w:rsidR="003A767D" w:rsidRPr="0064049A" w:rsidRDefault="008E102C" w:rsidP="00075DF9">
            <w:pPr>
              <w:spacing w:before="40" w:after="20" w:line="240" w:lineRule="auto"/>
              <w:jc w:val="both"/>
              <w:rPr>
                <w:rFonts w:ascii="Times New Roman" w:hAnsi="Times New Roman"/>
                <w:color w:val="000000"/>
                <w:sz w:val="28"/>
                <w:szCs w:val="28"/>
              </w:rPr>
            </w:pPr>
            <w:proofErr w:type="spellStart"/>
            <w:r w:rsidRPr="0064049A">
              <w:rPr>
                <w:rFonts w:ascii="Times New Roman" w:hAnsi="Times New Roman"/>
                <w:color w:val="000000"/>
                <w:sz w:val="28"/>
                <w:szCs w:val="28"/>
              </w:rPr>
              <w:t>Quyết</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định</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số</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1591</w:t>
            </w:r>
            <w:r w:rsidRPr="0064049A">
              <w:rPr>
                <w:rFonts w:ascii="Times New Roman" w:hAnsi="Times New Roman"/>
                <w:color w:val="000000"/>
                <w:sz w:val="28"/>
                <w:szCs w:val="28"/>
              </w:rPr>
              <w:t xml:space="preserve">QĐ-UBND </w:t>
            </w:r>
            <w:proofErr w:type="spellStart"/>
            <w:r w:rsidRPr="0064049A">
              <w:rPr>
                <w:rFonts w:ascii="Times New Roman" w:hAnsi="Times New Roman"/>
                <w:color w:val="000000"/>
                <w:sz w:val="28"/>
                <w:szCs w:val="28"/>
              </w:rPr>
              <w:t>ngày</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 xml:space="preserve">13/11/2025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tc>
      </w:tr>
      <w:tr w:rsidR="003A767D" w14:paraId="2801C4BA" w14:textId="7EF5DC94"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30367A3" w14:textId="77777777" w:rsidR="003A767D" w:rsidRDefault="003A767D"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4ABCCE2" w14:textId="77777777" w:rsidR="003A767D" w:rsidRDefault="003A767D"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2.000314</w:t>
            </w:r>
          </w:p>
        </w:tc>
        <w:tc>
          <w:tcPr>
            <w:tcW w:w="6403" w:type="dxa"/>
            <w:tcBorders>
              <w:top w:val="single" w:sz="4" w:space="0" w:color="auto"/>
              <w:left w:val="single" w:sz="4" w:space="0" w:color="auto"/>
              <w:bottom w:val="single" w:sz="4" w:space="0" w:color="auto"/>
              <w:right w:val="single" w:sz="4" w:space="0" w:color="auto"/>
            </w:tcBorders>
            <w:vAlign w:val="center"/>
          </w:tcPr>
          <w:p w14:paraId="1DDFA676" w14:textId="77777777" w:rsidR="003A767D" w:rsidRDefault="003A767D" w:rsidP="00075DF9">
            <w:pPr>
              <w:spacing w:before="40" w:after="2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Văn </w:t>
            </w:r>
            <w:proofErr w:type="spellStart"/>
            <w:r>
              <w:rPr>
                <w:rFonts w:ascii="Times New Roman" w:hAnsi="Times New Roman"/>
                <w:color w:val="000000"/>
                <w:sz w:val="28"/>
                <w:szCs w:val="28"/>
              </w:rPr>
              <w:t>phòng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nước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Việt Nam </w:t>
            </w:r>
            <w:proofErr w:type="spellStart"/>
            <w:r>
              <w:rPr>
                <w:rFonts w:ascii="Times New Roman" w:hAnsi="Times New Roman"/>
                <w:color w:val="000000"/>
                <w:sz w:val="28"/>
                <w:szCs w:val="28"/>
              </w:rPr>
              <w:t>thuộc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quyền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5F2E0B14" w14:textId="77777777" w:rsidR="003A767D" w:rsidRDefault="003A767D" w:rsidP="00075DF9">
            <w:pPr>
              <w:spacing w:before="40" w:after="2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EA9237E" w14:textId="046BF7E1" w:rsidR="003A767D" w:rsidRDefault="003A767D" w:rsidP="00075DF9">
            <w:pPr>
              <w:spacing w:before="40" w:after="2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bottom w:val="single" w:sz="4" w:space="0" w:color="auto"/>
              <w:right w:val="single" w:sz="4" w:space="0" w:color="auto"/>
            </w:tcBorders>
          </w:tcPr>
          <w:p w14:paraId="391C1B3E" w14:textId="55D06870" w:rsidR="003A767D" w:rsidRPr="0064049A" w:rsidRDefault="008E102C" w:rsidP="00075DF9">
            <w:pPr>
              <w:spacing w:before="40" w:after="20" w:line="240" w:lineRule="auto"/>
              <w:jc w:val="both"/>
              <w:rPr>
                <w:rFonts w:ascii="Times New Roman" w:hAnsi="Times New Roman"/>
                <w:color w:val="000000"/>
                <w:sz w:val="28"/>
                <w:szCs w:val="28"/>
              </w:rPr>
            </w:pPr>
            <w:proofErr w:type="spellStart"/>
            <w:r w:rsidRPr="0064049A">
              <w:rPr>
                <w:rFonts w:ascii="Times New Roman" w:hAnsi="Times New Roman"/>
                <w:color w:val="000000"/>
                <w:sz w:val="28"/>
                <w:szCs w:val="28"/>
              </w:rPr>
              <w:t>Quyết</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định</w:t>
            </w:r>
            <w:proofErr w:type="spellEnd"/>
            <w:r w:rsidRPr="0064049A">
              <w:rPr>
                <w:rFonts w:ascii="Times New Roman" w:hAnsi="Times New Roman"/>
                <w:color w:val="000000"/>
                <w:sz w:val="28"/>
                <w:szCs w:val="28"/>
              </w:rPr>
              <w:t xml:space="preserve"> </w:t>
            </w:r>
            <w:proofErr w:type="spellStart"/>
            <w:r w:rsidRPr="0064049A">
              <w:rPr>
                <w:rFonts w:ascii="Times New Roman" w:hAnsi="Times New Roman"/>
                <w:color w:val="000000"/>
                <w:sz w:val="28"/>
                <w:szCs w:val="28"/>
              </w:rPr>
              <w:t>số</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1591</w:t>
            </w:r>
            <w:r w:rsidRPr="0064049A">
              <w:rPr>
                <w:rFonts w:ascii="Times New Roman" w:hAnsi="Times New Roman"/>
                <w:color w:val="000000"/>
                <w:sz w:val="28"/>
                <w:szCs w:val="28"/>
              </w:rPr>
              <w:t xml:space="preserve">QĐ-UBND </w:t>
            </w:r>
            <w:proofErr w:type="spellStart"/>
            <w:r w:rsidRPr="0064049A">
              <w:rPr>
                <w:rFonts w:ascii="Times New Roman" w:hAnsi="Times New Roman"/>
                <w:color w:val="000000"/>
                <w:sz w:val="28"/>
                <w:szCs w:val="28"/>
              </w:rPr>
              <w:t>ngày</w:t>
            </w:r>
            <w:proofErr w:type="spellEnd"/>
            <w:r w:rsidRPr="0064049A">
              <w:rPr>
                <w:rFonts w:ascii="Times New Roman" w:hAnsi="Times New Roman"/>
                <w:color w:val="000000"/>
                <w:sz w:val="28"/>
                <w:szCs w:val="28"/>
              </w:rPr>
              <w:t xml:space="preserve"> </w:t>
            </w:r>
            <w:r>
              <w:rPr>
                <w:rFonts w:ascii="Times New Roman" w:hAnsi="Times New Roman"/>
                <w:color w:val="000000"/>
                <w:sz w:val="28"/>
                <w:szCs w:val="28"/>
              </w:rPr>
              <w:t xml:space="preserve">13/11/2025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UBND </w:t>
            </w:r>
            <w:proofErr w:type="spellStart"/>
            <w:r>
              <w:rPr>
                <w:rFonts w:ascii="Times New Roman" w:hAnsi="Times New Roman"/>
                <w:color w:val="000000"/>
                <w:sz w:val="28"/>
                <w:szCs w:val="28"/>
              </w:rPr>
              <w:t>tỉnh</w:t>
            </w:r>
            <w:proofErr w:type="spellEnd"/>
          </w:p>
        </w:tc>
      </w:tr>
      <w:tr w:rsidR="00DF6CFC" w14:paraId="6997A478" w14:textId="064DEE92"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6E4CE76" w14:textId="77777777" w:rsidR="00DF6CFC" w:rsidRDefault="00DF6CFC" w:rsidP="00075DF9">
            <w:pPr>
              <w:spacing w:before="40" w:after="20" w:line="240" w:lineRule="auto"/>
              <w:jc w:val="center"/>
              <w:rPr>
                <w:rFonts w:ascii="Times New Roman" w:hAnsi="Times New Roman"/>
                <w:b/>
                <w:color w:val="000000"/>
                <w:sz w:val="28"/>
                <w:szCs w:val="28"/>
              </w:rPr>
            </w:pPr>
            <w:r>
              <w:rPr>
                <w:rFonts w:ascii="Times New Roman" w:hAnsi="Times New Roman"/>
                <w:b/>
                <w:color w:val="000000"/>
                <w:sz w:val="28"/>
                <w:szCs w:val="28"/>
              </w:rPr>
              <w:t>IV</w:t>
            </w:r>
          </w:p>
        </w:tc>
        <w:tc>
          <w:tcPr>
            <w:tcW w:w="8104" w:type="dxa"/>
            <w:gridSpan w:val="2"/>
            <w:tcBorders>
              <w:top w:val="single" w:sz="4" w:space="0" w:color="auto"/>
              <w:left w:val="single" w:sz="4" w:space="0" w:color="auto"/>
              <w:bottom w:val="single" w:sz="4" w:space="0" w:color="auto"/>
              <w:right w:val="single" w:sz="4" w:space="0" w:color="auto"/>
            </w:tcBorders>
          </w:tcPr>
          <w:p w14:paraId="72D17C3A" w14:textId="37B77884" w:rsidR="00DF6CFC" w:rsidRDefault="00DF6CFC" w:rsidP="00075DF9">
            <w:pPr>
              <w:spacing w:before="40" w:after="20" w:line="240" w:lineRule="auto"/>
              <w:rPr>
                <w:rFonts w:ascii="Times New Roman" w:hAnsi="Times New Roman"/>
                <w:b/>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Hoạt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động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Xây</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dựng</w:t>
            </w:r>
            <w:proofErr w:type="spellEnd"/>
            <w:r w:rsidR="0064049A">
              <w:rPr>
                <w:rFonts w:ascii="Times New Roman" w:hAnsi="Times New Roman"/>
                <w:b/>
                <w:color w:val="000000"/>
                <w:sz w:val="28"/>
                <w:szCs w:val="28"/>
              </w:rPr>
              <w:t xml:space="preserve"> (</w:t>
            </w:r>
            <w:proofErr w:type="spellStart"/>
            <w:r w:rsidR="0064049A" w:rsidRPr="008116C0">
              <w:rPr>
                <w:rFonts w:ascii="Times New Roman" w:hAnsi="Times New Roman"/>
                <w:b/>
                <w:color w:val="000000"/>
                <w:sz w:val="28"/>
                <w:szCs w:val="28"/>
              </w:rPr>
              <w:t>gồm</w:t>
            </w:r>
            <w:proofErr w:type="spellEnd"/>
            <w:r w:rsidR="0064049A" w:rsidRPr="008116C0">
              <w:rPr>
                <w:rFonts w:ascii="Times New Roman" w:hAnsi="Times New Roman"/>
                <w:b/>
                <w:color w:val="000000"/>
                <w:sz w:val="28"/>
                <w:szCs w:val="28"/>
              </w:rPr>
              <w:t xml:space="preserve"> </w:t>
            </w:r>
            <w:r w:rsidR="008116C0" w:rsidRPr="008116C0">
              <w:rPr>
                <w:rFonts w:ascii="Times New Roman" w:hAnsi="Times New Roman"/>
                <w:b/>
                <w:color w:val="000000"/>
                <w:sz w:val="28"/>
                <w:szCs w:val="28"/>
              </w:rPr>
              <w:t>14</w:t>
            </w:r>
            <w:r w:rsidR="0064049A" w:rsidRPr="008116C0">
              <w:rPr>
                <w:rFonts w:ascii="Times New Roman" w:hAnsi="Times New Roman"/>
                <w:b/>
                <w:color w:val="000000"/>
                <w:sz w:val="28"/>
                <w:szCs w:val="28"/>
              </w:rPr>
              <w:t xml:space="preserve"> </w:t>
            </w:r>
            <w:r w:rsidR="008116C0" w:rsidRPr="008116C0">
              <w:rPr>
                <w:rFonts w:ascii="Times New Roman" w:hAnsi="Times New Roman"/>
                <w:b/>
                <w:color w:val="000000"/>
                <w:sz w:val="28"/>
                <w:szCs w:val="28"/>
              </w:rPr>
              <w:t>TTHC)</w:t>
            </w:r>
          </w:p>
        </w:tc>
        <w:tc>
          <w:tcPr>
            <w:tcW w:w="3260" w:type="dxa"/>
            <w:tcBorders>
              <w:top w:val="single" w:sz="4" w:space="0" w:color="auto"/>
              <w:left w:val="single" w:sz="4" w:space="0" w:color="auto"/>
              <w:bottom w:val="single" w:sz="4" w:space="0" w:color="auto"/>
              <w:right w:val="single" w:sz="4" w:space="0" w:color="auto"/>
            </w:tcBorders>
          </w:tcPr>
          <w:p w14:paraId="3730E3D1" w14:textId="77777777" w:rsidR="00DF6CFC" w:rsidRDefault="00DF6CFC" w:rsidP="00075DF9">
            <w:pPr>
              <w:spacing w:before="40" w:after="20" w:line="240" w:lineRule="auto"/>
              <w:jc w:val="both"/>
              <w:rPr>
                <w:rFonts w:ascii="Times New Roman" w:hAnsi="Times New Roman"/>
                <w:b/>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tcPr>
          <w:p w14:paraId="76C610BB" w14:textId="77777777" w:rsidR="00DF6CFC" w:rsidRDefault="00DF6CFC" w:rsidP="00075DF9">
            <w:pPr>
              <w:spacing w:before="40" w:after="20" w:line="240" w:lineRule="auto"/>
              <w:jc w:val="both"/>
              <w:rPr>
                <w:rFonts w:ascii="Times New Roman" w:hAnsi="Times New Roman"/>
                <w:b/>
                <w:color w:val="000000"/>
                <w:sz w:val="28"/>
                <w:szCs w:val="28"/>
              </w:rPr>
            </w:pPr>
          </w:p>
        </w:tc>
      </w:tr>
      <w:tr w:rsidR="008270CA" w14:paraId="4595511A" w14:textId="4CCF70E1"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708EB00" w14:textId="77777777" w:rsidR="008270CA" w:rsidRDefault="008270CA"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28</w:t>
            </w:r>
          </w:p>
        </w:tc>
        <w:tc>
          <w:tcPr>
            <w:tcW w:w="1701" w:type="dxa"/>
            <w:tcBorders>
              <w:top w:val="single" w:sz="4" w:space="0" w:color="auto"/>
              <w:left w:val="single" w:sz="4" w:space="0" w:color="auto"/>
              <w:bottom w:val="single" w:sz="4" w:space="0" w:color="auto"/>
              <w:right w:val="single" w:sz="4" w:space="0" w:color="auto"/>
            </w:tcBorders>
            <w:vAlign w:val="center"/>
          </w:tcPr>
          <w:p w14:paraId="2C2C4774" w14:textId="77777777" w:rsidR="008270CA" w:rsidRDefault="008270CA" w:rsidP="00075DF9">
            <w:pPr>
              <w:spacing w:before="40" w:after="20" w:line="240" w:lineRule="auto"/>
              <w:ind w:right="142"/>
              <w:jc w:val="center"/>
              <w:rPr>
                <w:rFonts w:ascii="Times New Roman" w:hAnsi="Times New Roman"/>
                <w:color w:val="000000"/>
                <w:sz w:val="28"/>
                <w:szCs w:val="28"/>
              </w:rPr>
            </w:pPr>
            <w:r>
              <w:rPr>
                <w:rFonts w:ascii="Times New Roman" w:hAnsi="Times New Roman"/>
                <w:color w:val="000000"/>
                <w:sz w:val="28"/>
                <w:szCs w:val="28"/>
              </w:rPr>
              <w:t>1.013239</w:t>
            </w:r>
          </w:p>
        </w:tc>
        <w:tc>
          <w:tcPr>
            <w:tcW w:w="6403" w:type="dxa"/>
            <w:tcBorders>
              <w:top w:val="single" w:sz="4" w:space="0" w:color="auto"/>
              <w:left w:val="single" w:sz="4" w:space="0" w:color="auto"/>
              <w:bottom w:val="single" w:sz="4" w:space="0" w:color="auto"/>
              <w:right w:val="single" w:sz="4" w:space="0" w:color="auto"/>
            </w:tcBorders>
            <w:vAlign w:val="center"/>
          </w:tcPr>
          <w:p w14:paraId="39BDE8B6" w14:textId="77777777" w:rsidR="008270CA" w:rsidRDefault="008270CA" w:rsidP="00075DF9">
            <w:pPr>
              <w:spacing w:before="40" w:after="20" w:line="240" w:lineRule="auto"/>
              <w:ind w:right="142"/>
              <w:jc w:val="both"/>
              <w:rPr>
                <w:rFonts w:ascii="Times New Roman" w:hAnsi="Times New Roman"/>
                <w:color w:val="000000"/>
                <w:sz w:val="28"/>
                <w:szCs w:val="28"/>
              </w:rPr>
            </w:pPr>
            <w:proofErr w:type="spellStart"/>
            <w:r>
              <w:rPr>
                <w:rFonts w:ascii="Times New Roman" w:hAnsi="Times New Roman"/>
                <w:color w:val="000000"/>
                <w:sz w:val="28"/>
                <w:szCs w:val="28"/>
              </w:rPr>
              <w:t>Thẩm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định</w:t>
            </w:r>
            <w:proofErr w:type="spellEnd"/>
            <w:r>
              <w:rPr>
                <w:rFonts w:ascii="Times New Roman" w:hAnsi="Times New Roman"/>
                <w:color w:val="000000"/>
                <w:sz w:val="28"/>
                <w:szCs w:val="28"/>
              </w:rPr>
              <w:t xml:space="preserve"> Báo </w:t>
            </w:r>
            <w:proofErr w:type="spellStart"/>
            <w:r>
              <w:rPr>
                <w:rFonts w:ascii="Times New Roman" w:hAnsi="Times New Roman"/>
                <w:color w:val="000000"/>
                <w:sz w:val="28"/>
                <w:szCs w:val="28"/>
              </w:rPr>
              <w:t>cáo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cứu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xây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dựng</w:t>
            </w:r>
            <w:proofErr w:type="spellEnd"/>
            <w:r>
              <w:rPr>
                <w:rFonts w:ascii="Times New Roman" w:hAnsi="Times New Roman"/>
                <w:color w:val="000000"/>
                <w:sz w:val="28"/>
                <w:szCs w:val="28"/>
              </w:rPr>
              <w:t xml:space="preserve">/Báo </w:t>
            </w:r>
            <w:proofErr w:type="spellStart"/>
            <w:r>
              <w:rPr>
                <w:rFonts w:ascii="Times New Roman" w:hAnsi="Times New Roman"/>
                <w:color w:val="000000"/>
                <w:sz w:val="28"/>
                <w:szCs w:val="28"/>
              </w:rPr>
              <w:t>cáo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cứu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xây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dựng</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3D111EA6" w14:textId="77777777" w:rsidR="008270CA" w:rsidRDefault="008270CA" w:rsidP="00075DF9">
            <w:pPr>
              <w:spacing w:before="40" w:after="2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5CEB744D" w14:textId="54D18AB7" w:rsidR="008270CA" w:rsidRDefault="008270CA" w:rsidP="00075DF9">
            <w:pPr>
              <w:spacing w:before="40" w:after="20" w:line="240" w:lineRule="auto"/>
              <w:ind w:right="142"/>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right w:val="single" w:sz="4" w:space="0" w:color="auto"/>
            </w:tcBorders>
            <w:vAlign w:val="center"/>
          </w:tcPr>
          <w:p w14:paraId="4B3BDC75" w14:textId="77777777" w:rsidR="00595845" w:rsidRDefault="00595845" w:rsidP="00075DF9">
            <w:pPr>
              <w:spacing w:before="40" w:after="2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4D2A3DFB" w14:textId="3DCA748D" w:rsidR="00595845" w:rsidRPr="003A767D" w:rsidRDefault="00595845" w:rsidP="00075DF9">
            <w:pPr>
              <w:spacing w:before="40" w:after="20" w:line="240" w:lineRule="auto"/>
              <w:ind w:right="156"/>
              <w:jc w:val="both"/>
              <w:rPr>
                <w:rFonts w:ascii="Times New Roman" w:hAnsi="Times New Roman"/>
                <w:color w:val="000000"/>
                <w:sz w:val="28"/>
                <w:szCs w:val="28"/>
              </w:rPr>
            </w:pPr>
          </w:p>
        </w:tc>
      </w:tr>
      <w:tr w:rsidR="008270CA" w:rsidRPr="00A4350B" w14:paraId="17A1292D" w14:textId="6898A2A5"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C553B20" w14:textId="712F725A" w:rsidR="008270CA" w:rsidRDefault="008270CA"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29</w:t>
            </w:r>
          </w:p>
        </w:tc>
        <w:tc>
          <w:tcPr>
            <w:tcW w:w="1701" w:type="dxa"/>
            <w:tcBorders>
              <w:top w:val="single" w:sz="4" w:space="0" w:color="auto"/>
              <w:left w:val="single" w:sz="4" w:space="0" w:color="auto"/>
              <w:bottom w:val="single" w:sz="4" w:space="0" w:color="auto"/>
              <w:right w:val="single" w:sz="4" w:space="0" w:color="auto"/>
            </w:tcBorders>
            <w:vAlign w:val="center"/>
          </w:tcPr>
          <w:p w14:paraId="3CC9E496" w14:textId="77777777" w:rsidR="008270CA" w:rsidRDefault="008270CA" w:rsidP="00075DF9">
            <w:pPr>
              <w:spacing w:before="40" w:after="20" w:line="240" w:lineRule="auto"/>
              <w:ind w:right="142"/>
              <w:jc w:val="center"/>
              <w:rPr>
                <w:rFonts w:ascii="Times New Roman" w:eastAsia="Courier New" w:hAnsi="Times New Roman"/>
                <w:bCs/>
                <w:color w:val="000000"/>
                <w:sz w:val="28"/>
                <w:szCs w:val="28"/>
                <w:lang w:val="vi-VN"/>
              </w:rPr>
            </w:pPr>
            <w:r>
              <w:rPr>
                <w:rFonts w:ascii="Times New Roman" w:hAnsi="Times New Roman"/>
                <w:color w:val="000000"/>
                <w:sz w:val="28"/>
                <w:szCs w:val="28"/>
              </w:rPr>
              <w:t>1.013234</w:t>
            </w:r>
          </w:p>
        </w:tc>
        <w:tc>
          <w:tcPr>
            <w:tcW w:w="6403" w:type="dxa"/>
            <w:tcBorders>
              <w:top w:val="single" w:sz="4" w:space="0" w:color="auto"/>
              <w:left w:val="single" w:sz="4" w:space="0" w:color="auto"/>
              <w:bottom w:val="single" w:sz="4" w:space="0" w:color="auto"/>
              <w:right w:val="single" w:sz="4" w:space="0" w:color="auto"/>
            </w:tcBorders>
            <w:vAlign w:val="center"/>
          </w:tcPr>
          <w:p w14:paraId="28531D8B" w14:textId="77777777" w:rsidR="008270CA" w:rsidRDefault="008270CA" w:rsidP="00075DF9">
            <w:pPr>
              <w:spacing w:before="40" w:after="20" w:line="240" w:lineRule="auto"/>
              <w:ind w:right="142"/>
              <w:jc w:val="both"/>
              <w:rPr>
                <w:rFonts w:ascii="Times New Roman" w:hAnsi="Times New Roman"/>
                <w:color w:val="000000"/>
                <w:sz w:val="28"/>
                <w:szCs w:val="28"/>
                <w:lang w:val="vi-VN"/>
              </w:rPr>
            </w:pPr>
            <w:r>
              <w:rPr>
                <w:rFonts w:ascii="Times New Roman" w:hAnsi="Times New Roman"/>
                <w:color w:val="000000"/>
                <w:sz w:val="28"/>
                <w:szCs w:val="28"/>
                <w:lang w:val="vi-VN"/>
              </w:rPr>
              <w:t xml:space="preserve">Thẩm định thiết kế xây dựng triển khai sau thiết kế cơ sở/Thiết kế xây dựng triển khai sau thiết kế cơ sở điều chỉnh </w:t>
            </w:r>
          </w:p>
        </w:tc>
        <w:tc>
          <w:tcPr>
            <w:tcW w:w="3260" w:type="dxa"/>
            <w:tcBorders>
              <w:top w:val="single" w:sz="4" w:space="0" w:color="auto"/>
              <w:left w:val="single" w:sz="4" w:space="0" w:color="auto"/>
              <w:bottom w:val="single" w:sz="4" w:space="0" w:color="auto"/>
              <w:right w:val="single" w:sz="4" w:space="0" w:color="auto"/>
            </w:tcBorders>
          </w:tcPr>
          <w:p w14:paraId="05C3621B" w14:textId="77777777" w:rsidR="008270CA" w:rsidRPr="00A4350B" w:rsidRDefault="008270CA" w:rsidP="00075DF9">
            <w:pPr>
              <w:spacing w:before="40" w:after="2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tỉnh Đồng Tháp;</w:t>
            </w:r>
          </w:p>
          <w:p w14:paraId="6B2A1AF8" w14:textId="33974E32" w:rsidR="008270CA" w:rsidRDefault="008270CA" w:rsidP="00075DF9">
            <w:pPr>
              <w:spacing w:before="40" w:after="20" w:line="240" w:lineRule="auto"/>
              <w:ind w:right="142"/>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các xã, phường.</w:t>
            </w:r>
          </w:p>
        </w:tc>
        <w:tc>
          <w:tcPr>
            <w:tcW w:w="3261" w:type="dxa"/>
            <w:tcBorders>
              <w:left w:val="single" w:sz="4" w:space="0" w:color="auto"/>
              <w:right w:val="single" w:sz="4" w:space="0" w:color="auto"/>
            </w:tcBorders>
            <w:vAlign w:val="center"/>
          </w:tcPr>
          <w:p w14:paraId="5285504A" w14:textId="77777777" w:rsidR="00595845" w:rsidRPr="00A4350B" w:rsidRDefault="00595845" w:rsidP="00075DF9">
            <w:pPr>
              <w:spacing w:before="40" w:after="2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Quyết định số 3401/QĐ-UBND ngày 31/12/2025</w:t>
            </w:r>
            <w:r w:rsidRPr="00A4350B">
              <w:rPr>
                <w:rFonts w:ascii="Times New Roman Bold" w:hAnsi="Times New Roman Bold"/>
                <w:b/>
                <w:i/>
                <w:color w:val="000000"/>
                <w:spacing w:val="-4"/>
                <w:sz w:val="28"/>
                <w:szCs w:val="28"/>
                <w:lang w:val="vi-VN"/>
              </w:rPr>
              <w:t xml:space="preserve"> </w:t>
            </w:r>
            <w:r w:rsidRPr="00A4350B">
              <w:rPr>
                <w:rFonts w:ascii="Times New Roman" w:hAnsi="Times New Roman"/>
                <w:color w:val="000000"/>
                <w:sz w:val="28"/>
                <w:szCs w:val="28"/>
                <w:lang w:val="vi-VN"/>
              </w:rPr>
              <w:t>của UBND tỉnh</w:t>
            </w:r>
          </w:p>
          <w:p w14:paraId="42A47353" w14:textId="2B5D12CA" w:rsidR="008270CA" w:rsidRDefault="008270CA" w:rsidP="00075DF9">
            <w:pPr>
              <w:spacing w:before="40" w:after="20" w:line="240" w:lineRule="auto"/>
              <w:ind w:right="156"/>
              <w:jc w:val="both"/>
              <w:rPr>
                <w:rFonts w:ascii="Times New Roman" w:hAnsi="Times New Roman"/>
                <w:color w:val="000000"/>
                <w:sz w:val="28"/>
                <w:szCs w:val="28"/>
                <w:lang w:val="vi-VN"/>
              </w:rPr>
            </w:pPr>
          </w:p>
        </w:tc>
      </w:tr>
      <w:tr w:rsidR="008270CA" w:rsidRPr="00A4350B" w14:paraId="0937153F" w14:textId="39E919C2"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1CB5685C" w14:textId="77777777" w:rsidR="008270CA" w:rsidRDefault="008270CA" w:rsidP="00075DF9">
            <w:pPr>
              <w:spacing w:before="40" w:after="20" w:line="240" w:lineRule="auto"/>
              <w:jc w:val="center"/>
              <w:rPr>
                <w:rFonts w:ascii="Times New Roman" w:hAnsi="Times New Roman"/>
                <w:color w:val="000000"/>
                <w:sz w:val="28"/>
                <w:szCs w:val="28"/>
              </w:rPr>
            </w:pPr>
            <w:r>
              <w:rPr>
                <w:rFonts w:ascii="Times New Roman" w:hAnsi="Times New Roman"/>
                <w:color w:val="000000"/>
                <w:sz w:val="28"/>
                <w:szCs w:val="28"/>
              </w:rPr>
              <w:t>30</w:t>
            </w:r>
          </w:p>
        </w:tc>
        <w:tc>
          <w:tcPr>
            <w:tcW w:w="1701" w:type="dxa"/>
            <w:tcBorders>
              <w:top w:val="single" w:sz="4" w:space="0" w:color="auto"/>
              <w:left w:val="single" w:sz="4" w:space="0" w:color="auto"/>
              <w:bottom w:val="single" w:sz="4" w:space="0" w:color="auto"/>
              <w:right w:val="single" w:sz="4" w:space="0" w:color="auto"/>
            </w:tcBorders>
            <w:vAlign w:val="center"/>
          </w:tcPr>
          <w:p w14:paraId="7671500F" w14:textId="77777777" w:rsidR="008270CA" w:rsidRDefault="008270CA" w:rsidP="00075DF9">
            <w:pPr>
              <w:spacing w:before="40" w:after="20" w:line="240" w:lineRule="auto"/>
              <w:ind w:right="142"/>
              <w:jc w:val="center"/>
              <w:rPr>
                <w:rFonts w:ascii="Times New Roman" w:eastAsia="Courier New" w:hAnsi="Times New Roman"/>
                <w:bCs/>
                <w:color w:val="000000"/>
                <w:sz w:val="28"/>
                <w:szCs w:val="28"/>
                <w:lang w:val="vi-VN"/>
              </w:rPr>
            </w:pPr>
            <w:r>
              <w:rPr>
                <w:rFonts w:ascii="Times New Roman" w:hAnsi="Times New Roman"/>
                <w:color w:val="000000"/>
                <w:sz w:val="28"/>
                <w:szCs w:val="28"/>
              </w:rPr>
              <w:t>1.013236</w:t>
            </w:r>
          </w:p>
        </w:tc>
        <w:tc>
          <w:tcPr>
            <w:tcW w:w="6403" w:type="dxa"/>
            <w:tcBorders>
              <w:top w:val="single" w:sz="4" w:space="0" w:color="auto"/>
              <w:left w:val="single" w:sz="4" w:space="0" w:color="auto"/>
              <w:bottom w:val="single" w:sz="4" w:space="0" w:color="auto"/>
              <w:right w:val="single" w:sz="4" w:space="0" w:color="auto"/>
            </w:tcBorders>
            <w:vAlign w:val="center"/>
          </w:tcPr>
          <w:p w14:paraId="741949F4" w14:textId="77777777" w:rsidR="008270CA" w:rsidRDefault="008270CA" w:rsidP="00075DF9">
            <w:pPr>
              <w:spacing w:before="40" w:after="20" w:line="240" w:lineRule="auto"/>
              <w:ind w:right="142"/>
              <w:jc w:val="both"/>
              <w:rPr>
                <w:rFonts w:ascii="Times New Roman" w:eastAsia="Courier New" w:hAnsi="Times New Roman"/>
                <w:bCs/>
                <w:color w:val="000000"/>
                <w:sz w:val="28"/>
                <w:szCs w:val="28"/>
                <w:lang w:val="vi-VN"/>
              </w:rPr>
            </w:pPr>
            <w:r>
              <w:rPr>
                <w:rFonts w:ascii="Times New Roman" w:hAnsi="Times New Roman"/>
                <w:color w:val="000000"/>
                <w:sz w:val="28"/>
                <w:szCs w:val="28"/>
                <w:lang w:val="vi-VN"/>
              </w:rPr>
              <w:t xml:space="preserve">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w:t>
            </w:r>
          </w:p>
        </w:tc>
        <w:tc>
          <w:tcPr>
            <w:tcW w:w="3260" w:type="dxa"/>
            <w:tcBorders>
              <w:top w:val="single" w:sz="4" w:space="0" w:color="auto"/>
              <w:left w:val="single" w:sz="4" w:space="0" w:color="auto"/>
              <w:bottom w:val="single" w:sz="4" w:space="0" w:color="auto"/>
              <w:right w:val="single" w:sz="4" w:space="0" w:color="auto"/>
            </w:tcBorders>
          </w:tcPr>
          <w:p w14:paraId="4E9FAA55" w14:textId="77777777" w:rsidR="008270CA" w:rsidRPr="00A4350B" w:rsidRDefault="008270CA" w:rsidP="00075DF9">
            <w:pPr>
              <w:spacing w:before="40" w:after="2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tỉnh Đồng Tháp;</w:t>
            </w:r>
          </w:p>
          <w:p w14:paraId="0A4D09B6" w14:textId="5E56545F" w:rsidR="008270CA" w:rsidRDefault="008270CA" w:rsidP="00075DF9">
            <w:pPr>
              <w:spacing w:before="40" w:after="20" w:line="240" w:lineRule="auto"/>
              <w:ind w:right="142"/>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các xã, phường.</w:t>
            </w:r>
          </w:p>
        </w:tc>
        <w:tc>
          <w:tcPr>
            <w:tcW w:w="3261" w:type="dxa"/>
            <w:tcBorders>
              <w:left w:val="single" w:sz="4" w:space="0" w:color="auto"/>
              <w:right w:val="single" w:sz="4" w:space="0" w:color="auto"/>
            </w:tcBorders>
            <w:vAlign w:val="center"/>
          </w:tcPr>
          <w:p w14:paraId="5F661447" w14:textId="77777777" w:rsidR="00595845" w:rsidRPr="00A4350B" w:rsidRDefault="00595845" w:rsidP="00075DF9">
            <w:pPr>
              <w:spacing w:before="40" w:after="2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Quyết định số 3401/QĐ-UBND ngày 31/12/2025</w:t>
            </w:r>
            <w:r w:rsidRPr="00A4350B">
              <w:rPr>
                <w:rFonts w:ascii="Times New Roman Bold" w:hAnsi="Times New Roman Bold"/>
                <w:b/>
                <w:i/>
                <w:color w:val="000000"/>
                <w:spacing w:val="-4"/>
                <w:sz w:val="28"/>
                <w:szCs w:val="28"/>
                <w:lang w:val="vi-VN"/>
              </w:rPr>
              <w:t xml:space="preserve"> </w:t>
            </w:r>
            <w:r w:rsidRPr="00A4350B">
              <w:rPr>
                <w:rFonts w:ascii="Times New Roman" w:hAnsi="Times New Roman"/>
                <w:color w:val="000000"/>
                <w:sz w:val="28"/>
                <w:szCs w:val="28"/>
                <w:lang w:val="vi-VN"/>
              </w:rPr>
              <w:t>của UBND tỉnh</w:t>
            </w:r>
          </w:p>
          <w:p w14:paraId="3E8E02D1" w14:textId="057F0C00" w:rsidR="008270CA" w:rsidRDefault="008270CA" w:rsidP="00075DF9">
            <w:pPr>
              <w:spacing w:before="40" w:after="20" w:line="240" w:lineRule="auto"/>
              <w:ind w:right="156"/>
              <w:jc w:val="both"/>
              <w:rPr>
                <w:rFonts w:ascii="Times New Roman" w:hAnsi="Times New Roman"/>
                <w:color w:val="000000"/>
                <w:sz w:val="28"/>
                <w:szCs w:val="28"/>
                <w:lang w:val="vi-VN"/>
              </w:rPr>
            </w:pPr>
          </w:p>
        </w:tc>
      </w:tr>
      <w:tr w:rsidR="008270CA" w:rsidRPr="00A4350B" w14:paraId="055CA14C" w14:textId="690ECF82"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2136D241"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31</w:t>
            </w:r>
          </w:p>
        </w:tc>
        <w:tc>
          <w:tcPr>
            <w:tcW w:w="1701" w:type="dxa"/>
            <w:tcBorders>
              <w:top w:val="single" w:sz="4" w:space="0" w:color="auto"/>
              <w:left w:val="single" w:sz="4" w:space="0" w:color="auto"/>
              <w:bottom w:val="single" w:sz="4" w:space="0" w:color="auto"/>
              <w:right w:val="single" w:sz="4" w:space="0" w:color="auto"/>
            </w:tcBorders>
            <w:vAlign w:val="center"/>
          </w:tcPr>
          <w:p w14:paraId="4F2CBC36" w14:textId="77777777" w:rsidR="008270CA" w:rsidRDefault="008270CA" w:rsidP="004354E3">
            <w:pPr>
              <w:spacing w:before="60" w:after="60" w:line="240" w:lineRule="auto"/>
              <w:ind w:right="142"/>
              <w:jc w:val="center"/>
              <w:rPr>
                <w:rFonts w:ascii="Times New Roman" w:hAnsi="Times New Roman"/>
                <w:color w:val="000000"/>
                <w:sz w:val="28"/>
                <w:szCs w:val="28"/>
              </w:rPr>
            </w:pPr>
            <w:r>
              <w:rPr>
                <w:rFonts w:ascii="Times New Roman" w:hAnsi="Times New Roman"/>
                <w:color w:val="000000"/>
                <w:sz w:val="28"/>
                <w:szCs w:val="28"/>
              </w:rPr>
              <w:t>1.013238</w:t>
            </w:r>
          </w:p>
        </w:tc>
        <w:tc>
          <w:tcPr>
            <w:tcW w:w="6403" w:type="dxa"/>
            <w:tcBorders>
              <w:top w:val="single" w:sz="4" w:space="0" w:color="auto"/>
              <w:left w:val="single" w:sz="4" w:space="0" w:color="auto"/>
              <w:bottom w:val="single" w:sz="4" w:space="0" w:color="auto"/>
              <w:right w:val="single" w:sz="4" w:space="0" w:color="auto"/>
            </w:tcBorders>
            <w:vAlign w:val="center"/>
          </w:tcPr>
          <w:p w14:paraId="023D5117" w14:textId="77777777" w:rsidR="008270CA" w:rsidRDefault="008270CA" w:rsidP="00FC64B0">
            <w:pPr>
              <w:spacing w:before="60" w:after="60" w:line="240" w:lineRule="auto"/>
              <w:ind w:right="142"/>
              <w:jc w:val="both"/>
              <w:rPr>
                <w:rFonts w:ascii="Times New Roman" w:eastAsia="Courier New" w:hAnsi="Times New Roman"/>
                <w:bCs/>
                <w:color w:val="000000"/>
                <w:sz w:val="28"/>
                <w:szCs w:val="28"/>
                <w:lang w:val="vi-VN"/>
              </w:rPr>
            </w:pP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giấy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xây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sửa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đặc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biệt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I, </w:t>
            </w:r>
            <w:proofErr w:type="spellStart"/>
            <w:r>
              <w:rPr>
                <w:rFonts w:ascii="Times New Roman" w:hAnsi="Times New Roman"/>
                <w:color w:val="000000"/>
                <w:sz w:val="28"/>
                <w:szCs w:val="28"/>
              </w:rPr>
              <w:t>cấp</w:t>
            </w:r>
            <w:proofErr w:type="spellEnd"/>
            <w:r>
              <w:rPr>
                <w:rFonts w:ascii="Times New Roman" w:hAnsi="Times New Roman"/>
                <w:color w:val="000000"/>
                <w:sz w:val="28"/>
                <w:szCs w:val="28"/>
              </w:rPr>
              <w:t xml:space="preserve"> II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30EFA405" w14:textId="77777777" w:rsidR="008270CA" w:rsidRPr="00A4350B" w:rsidRDefault="008270CA" w:rsidP="008116C0">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tỉnh Đồng Tháp;</w:t>
            </w:r>
          </w:p>
          <w:p w14:paraId="12F153B7" w14:textId="74740FAE" w:rsidR="008270CA" w:rsidRPr="00A4350B" w:rsidRDefault="008270CA" w:rsidP="008116C0">
            <w:pPr>
              <w:spacing w:before="60" w:after="60" w:line="240" w:lineRule="auto"/>
              <w:ind w:right="142"/>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các xã, phường.</w:t>
            </w:r>
          </w:p>
        </w:tc>
        <w:tc>
          <w:tcPr>
            <w:tcW w:w="3261" w:type="dxa"/>
            <w:tcBorders>
              <w:left w:val="single" w:sz="4" w:space="0" w:color="auto"/>
              <w:right w:val="single" w:sz="4" w:space="0" w:color="auto"/>
            </w:tcBorders>
            <w:vAlign w:val="center"/>
          </w:tcPr>
          <w:p w14:paraId="6A24C91F" w14:textId="77777777" w:rsidR="00595845" w:rsidRPr="00A4350B" w:rsidRDefault="00595845" w:rsidP="00595845">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Quyết định số 3401/QĐ-UBND ngày 31/12/2025</w:t>
            </w:r>
            <w:r w:rsidRPr="00A4350B">
              <w:rPr>
                <w:rFonts w:ascii="Times New Roman Bold" w:hAnsi="Times New Roman Bold"/>
                <w:b/>
                <w:i/>
                <w:color w:val="000000"/>
                <w:spacing w:val="-4"/>
                <w:sz w:val="28"/>
                <w:szCs w:val="28"/>
                <w:lang w:val="vi-VN"/>
              </w:rPr>
              <w:t xml:space="preserve"> </w:t>
            </w:r>
            <w:r w:rsidRPr="00A4350B">
              <w:rPr>
                <w:rFonts w:ascii="Times New Roman" w:hAnsi="Times New Roman"/>
                <w:color w:val="000000"/>
                <w:sz w:val="28"/>
                <w:szCs w:val="28"/>
                <w:lang w:val="vi-VN"/>
              </w:rPr>
              <w:t>của UBND tỉnh</w:t>
            </w:r>
          </w:p>
          <w:p w14:paraId="783BA848" w14:textId="146DCBA8" w:rsidR="008270CA" w:rsidRPr="00A4350B" w:rsidRDefault="008270CA" w:rsidP="00FC64B0">
            <w:pPr>
              <w:spacing w:before="60" w:after="60" w:line="240" w:lineRule="auto"/>
              <w:ind w:right="156"/>
              <w:jc w:val="both"/>
              <w:rPr>
                <w:rFonts w:ascii="Times New Roman" w:hAnsi="Times New Roman"/>
                <w:color w:val="000000"/>
                <w:sz w:val="28"/>
                <w:szCs w:val="28"/>
                <w:lang w:val="vi-VN"/>
              </w:rPr>
            </w:pPr>
          </w:p>
        </w:tc>
      </w:tr>
      <w:tr w:rsidR="008270CA" w:rsidRPr="00A4350B" w14:paraId="2D055B0E" w14:textId="23B3CE3D"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4DA48E18"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32</w:t>
            </w:r>
          </w:p>
        </w:tc>
        <w:tc>
          <w:tcPr>
            <w:tcW w:w="1701" w:type="dxa"/>
            <w:tcBorders>
              <w:top w:val="single" w:sz="4" w:space="0" w:color="auto"/>
              <w:left w:val="single" w:sz="4" w:space="0" w:color="auto"/>
              <w:bottom w:val="single" w:sz="4" w:space="0" w:color="auto"/>
              <w:right w:val="single" w:sz="4" w:space="0" w:color="auto"/>
            </w:tcBorders>
            <w:vAlign w:val="center"/>
          </w:tcPr>
          <w:p w14:paraId="3CEC0301" w14:textId="77777777" w:rsidR="008270CA" w:rsidRDefault="008270CA" w:rsidP="004354E3">
            <w:pPr>
              <w:spacing w:before="60" w:after="60" w:line="240" w:lineRule="auto"/>
              <w:ind w:right="156"/>
              <w:jc w:val="center"/>
              <w:rPr>
                <w:rStyle w:val="VnbnnidungInm"/>
                <w:rFonts w:eastAsia="Courier New"/>
                <w:b w:val="0"/>
              </w:rPr>
            </w:pPr>
            <w:r>
              <w:rPr>
                <w:rFonts w:ascii="Times New Roman" w:hAnsi="Times New Roman"/>
                <w:color w:val="000000"/>
                <w:sz w:val="28"/>
                <w:szCs w:val="28"/>
              </w:rPr>
              <w:t>1.013230</w:t>
            </w:r>
          </w:p>
        </w:tc>
        <w:tc>
          <w:tcPr>
            <w:tcW w:w="6403" w:type="dxa"/>
            <w:tcBorders>
              <w:top w:val="single" w:sz="4" w:space="0" w:color="auto"/>
              <w:left w:val="single" w:sz="4" w:space="0" w:color="auto"/>
              <w:bottom w:val="single" w:sz="4" w:space="0" w:color="auto"/>
              <w:right w:val="single" w:sz="4" w:space="0" w:color="auto"/>
            </w:tcBorders>
            <w:vAlign w:val="center"/>
          </w:tcPr>
          <w:p w14:paraId="453C152E" w14:textId="77777777" w:rsidR="008270CA" w:rsidRDefault="008270CA" w:rsidP="00FC64B0">
            <w:pPr>
              <w:spacing w:before="60" w:after="60" w:line="240" w:lineRule="auto"/>
              <w:ind w:right="156"/>
              <w:jc w:val="both"/>
              <w:rPr>
                <w:rFonts w:ascii="Times New Roman" w:eastAsia="Courier New" w:hAnsi="Times New Roman"/>
                <w:b/>
                <w:bCs/>
                <w:color w:val="000000"/>
                <w:sz w:val="28"/>
                <w:szCs w:val="28"/>
                <w:lang w:val="vi-VN"/>
              </w:rPr>
            </w:pPr>
            <w:r>
              <w:rPr>
                <w:rFonts w:ascii="Times New Roman" w:hAnsi="Times New Roman"/>
                <w:color w:val="000000"/>
                <w:sz w:val="28"/>
                <w:szCs w:val="28"/>
                <w:lang w:val="vi-VN"/>
              </w:rPr>
              <w:t xml:space="preserve">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w:t>
            </w:r>
          </w:p>
        </w:tc>
        <w:tc>
          <w:tcPr>
            <w:tcW w:w="3260" w:type="dxa"/>
            <w:tcBorders>
              <w:top w:val="single" w:sz="4" w:space="0" w:color="auto"/>
              <w:left w:val="single" w:sz="4" w:space="0" w:color="auto"/>
              <w:bottom w:val="single" w:sz="4" w:space="0" w:color="auto"/>
              <w:right w:val="single" w:sz="4" w:space="0" w:color="auto"/>
            </w:tcBorders>
          </w:tcPr>
          <w:p w14:paraId="238A8B6F" w14:textId="77777777" w:rsidR="008270CA" w:rsidRPr="00A4350B" w:rsidRDefault="008270CA" w:rsidP="008116C0">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tỉnh Đồng Tháp;</w:t>
            </w:r>
          </w:p>
          <w:p w14:paraId="65C0C3EC" w14:textId="1513F9AB" w:rsidR="008270CA" w:rsidRDefault="008270CA" w:rsidP="008116C0">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các xã, phường.</w:t>
            </w:r>
          </w:p>
        </w:tc>
        <w:tc>
          <w:tcPr>
            <w:tcW w:w="3261" w:type="dxa"/>
            <w:tcBorders>
              <w:left w:val="single" w:sz="4" w:space="0" w:color="auto"/>
              <w:right w:val="single" w:sz="4" w:space="0" w:color="auto"/>
            </w:tcBorders>
            <w:vAlign w:val="center"/>
          </w:tcPr>
          <w:p w14:paraId="2044A898" w14:textId="77777777" w:rsidR="00595845" w:rsidRPr="00A4350B" w:rsidRDefault="00595845" w:rsidP="00595845">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Quyết định số 3401/QĐ-UBND ngày 31/12/2025</w:t>
            </w:r>
            <w:r w:rsidRPr="00A4350B">
              <w:rPr>
                <w:rFonts w:ascii="Times New Roman Bold" w:hAnsi="Times New Roman Bold"/>
                <w:b/>
                <w:i/>
                <w:color w:val="000000"/>
                <w:spacing w:val="-4"/>
                <w:sz w:val="28"/>
                <w:szCs w:val="28"/>
                <w:lang w:val="vi-VN"/>
              </w:rPr>
              <w:t xml:space="preserve"> </w:t>
            </w:r>
            <w:r w:rsidRPr="00A4350B">
              <w:rPr>
                <w:rFonts w:ascii="Times New Roman" w:hAnsi="Times New Roman"/>
                <w:color w:val="000000"/>
                <w:sz w:val="28"/>
                <w:szCs w:val="28"/>
                <w:lang w:val="vi-VN"/>
              </w:rPr>
              <w:t>của UBND tỉnh</w:t>
            </w:r>
          </w:p>
          <w:p w14:paraId="43FBCC35" w14:textId="07D2EBCA" w:rsidR="008270CA" w:rsidRDefault="008270CA" w:rsidP="00FC64B0">
            <w:pPr>
              <w:spacing w:before="60" w:after="60" w:line="240" w:lineRule="auto"/>
              <w:ind w:right="156"/>
              <w:jc w:val="both"/>
              <w:rPr>
                <w:rFonts w:ascii="Times New Roman" w:hAnsi="Times New Roman"/>
                <w:color w:val="000000"/>
                <w:sz w:val="28"/>
                <w:szCs w:val="28"/>
                <w:lang w:val="vi-VN"/>
              </w:rPr>
            </w:pPr>
          </w:p>
        </w:tc>
      </w:tr>
      <w:tr w:rsidR="008270CA" w:rsidRPr="00A4350B" w14:paraId="6D9691AB" w14:textId="2DD5E320"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4182FDA7"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33</w:t>
            </w:r>
          </w:p>
        </w:tc>
        <w:tc>
          <w:tcPr>
            <w:tcW w:w="1701" w:type="dxa"/>
            <w:tcBorders>
              <w:top w:val="single" w:sz="4" w:space="0" w:color="auto"/>
              <w:left w:val="single" w:sz="4" w:space="0" w:color="auto"/>
              <w:bottom w:val="single" w:sz="4" w:space="0" w:color="auto"/>
              <w:right w:val="single" w:sz="4" w:space="0" w:color="auto"/>
            </w:tcBorders>
            <w:vAlign w:val="center"/>
          </w:tcPr>
          <w:p w14:paraId="5949DA24" w14:textId="77777777" w:rsidR="008270CA" w:rsidRDefault="008270CA" w:rsidP="004354E3">
            <w:pPr>
              <w:spacing w:before="60" w:after="60" w:line="240" w:lineRule="auto"/>
              <w:ind w:right="156"/>
              <w:jc w:val="center"/>
              <w:rPr>
                <w:rStyle w:val="VnbnnidungInm"/>
                <w:rFonts w:eastAsia="Courier New"/>
                <w:b w:val="0"/>
              </w:rPr>
            </w:pPr>
            <w:r>
              <w:rPr>
                <w:rFonts w:ascii="Times New Roman" w:hAnsi="Times New Roman"/>
                <w:color w:val="000000"/>
                <w:sz w:val="28"/>
                <w:szCs w:val="28"/>
              </w:rPr>
              <w:t>1.013231</w:t>
            </w:r>
          </w:p>
        </w:tc>
        <w:tc>
          <w:tcPr>
            <w:tcW w:w="6403" w:type="dxa"/>
            <w:tcBorders>
              <w:top w:val="single" w:sz="4" w:space="0" w:color="auto"/>
              <w:left w:val="single" w:sz="4" w:space="0" w:color="auto"/>
              <w:bottom w:val="single" w:sz="4" w:space="0" w:color="auto"/>
              <w:right w:val="single" w:sz="4" w:space="0" w:color="auto"/>
            </w:tcBorders>
            <w:vAlign w:val="center"/>
          </w:tcPr>
          <w:p w14:paraId="01427531" w14:textId="77777777" w:rsidR="008270CA" w:rsidRDefault="008270CA" w:rsidP="00FC64B0">
            <w:pPr>
              <w:spacing w:before="60" w:after="60" w:line="240" w:lineRule="auto"/>
              <w:ind w:right="156"/>
              <w:jc w:val="both"/>
              <w:rPr>
                <w:rFonts w:ascii="Times New Roman" w:eastAsia="Courier New" w:hAnsi="Times New Roman"/>
                <w:b/>
                <w:bCs/>
                <w:color w:val="000000"/>
                <w:sz w:val="28"/>
                <w:szCs w:val="28"/>
                <w:lang w:val="vi-VN"/>
              </w:rPr>
            </w:pPr>
            <w:r>
              <w:rPr>
                <w:rFonts w:ascii="Times New Roman" w:hAnsi="Times New Roman"/>
                <w:color w:val="000000"/>
                <w:sz w:val="28"/>
                <w:szCs w:val="28"/>
                <w:lang w:val="vi-VN"/>
              </w:rPr>
              <w:t xml:space="preserve">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w:t>
            </w:r>
          </w:p>
        </w:tc>
        <w:tc>
          <w:tcPr>
            <w:tcW w:w="3260" w:type="dxa"/>
            <w:tcBorders>
              <w:top w:val="single" w:sz="4" w:space="0" w:color="auto"/>
              <w:left w:val="single" w:sz="4" w:space="0" w:color="auto"/>
              <w:bottom w:val="single" w:sz="4" w:space="0" w:color="auto"/>
              <w:right w:val="single" w:sz="4" w:space="0" w:color="auto"/>
            </w:tcBorders>
          </w:tcPr>
          <w:p w14:paraId="3A5DCE84" w14:textId="77777777" w:rsidR="008270CA" w:rsidRPr="00A4350B" w:rsidRDefault="008270CA" w:rsidP="008116C0">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tỉnh Đồng Tháp;</w:t>
            </w:r>
          </w:p>
          <w:p w14:paraId="577F73C9" w14:textId="3BC87D0A" w:rsidR="008270CA" w:rsidRDefault="008270CA" w:rsidP="008116C0">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 Trung tâm PVHCC các xã, phường.</w:t>
            </w:r>
          </w:p>
        </w:tc>
        <w:tc>
          <w:tcPr>
            <w:tcW w:w="3261" w:type="dxa"/>
            <w:tcBorders>
              <w:left w:val="single" w:sz="4" w:space="0" w:color="auto"/>
              <w:right w:val="single" w:sz="4" w:space="0" w:color="auto"/>
            </w:tcBorders>
            <w:vAlign w:val="center"/>
          </w:tcPr>
          <w:p w14:paraId="05048C24" w14:textId="77777777" w:rsidR="00595845" w:rsidRPr="00A4350B" w:rsidRDefault="00595845" w:rsidP="00595845">
            <w:pPr>
              <w:spacing w:before="60" w:after="60" w:line="240" w:lineRule="auto"/>
              <w:ind w:right="156"/>
              <w:jc w:val="both"/>
              <w:rPr>
                <w:rFonts w:ascii="Times New Roman" w:hAnsi="Times New Roman"/>
                <w:color w:val="000000"/>
                <w:sz w:val="28"/>
                <w:szCs w:val="28"/>
                <w:lang w:val="vi-VN"/>
              </w:rPr>
            </w:pPr>
            <w:r w:rsidRPr="00A4350B">
              <w:rPr>
                <w:rFonts w:ascii="Times New Roman" w:hAnsi="Times New Roman"/>
                <w:color w:val="000000"/>
                <w:sz w:val="28"/>
                <w:szCs w:val="28"/>
                <w:lang w:val="vi-VN"/>
              </w:rPr>
              <w:t>Quyết định số 3401/QĐ-UBND ngày 31/12/2025</w:t>
            </w:r>
            <w:r w:rsidRPr="00A4350B">
              <w:rPr>
                <w:rFonts w:ascii="Times New Roman Bold" w:hAnsi="Times New Roman Bold"/>
                <w:b/>
                <w:i/>
                <w:color w:val="000000"/>
                <w:spacing w:val="-4"/>
                <w:sz w:val="28"/>
                <w:szCs w:val="28"/>
                <w:lang w:val="vi-VN"/>
              </w:rPr>
              <w:t xml:space="preserve"> </w:t>
            </w:r>
            <w:r w:rsidRPr="00A4350B">
              <w:rPr>
                <w:rFonts w:ascii="Times New Roman" w:hAnsi="Times New Roman"/>
                <w:color w:val="000000"/>
                <w:sz w:val="28"/>
                <w:szCs w:val="28"/>
                <w:lang w:val="vi-VN"/>
              </w:rPr>
              <w:t>của UBND tỉnh</w:t>
            </w:r>
          </w:p>
          <w:p w14:paraId="0176FC40" w14:textId="65F5876B" w:rsidR="008270CA" w:rsidRDefault="008270CA" w:rsidP="00FC64B0">
            <w:pPr>
              <w:spacing w:before="60" w:after="60" w:line="240" w:lineRule="auto"/>
              <w:ind w:right="156"/>
              <w:jc w:val="both"/>
              <w:rPr>
                <w:rFonts w:ascii="Times New Roman" w:hAnsi="Times New Roman"/>
                <w:color w:val="000000"/>
                <w:sz w:val="28"/>
                <w:szCs w:val="28"/>
                <w:lang w:val="vi-VN"/>
              </w:rPr>
            </w:pPr>
          </w:p>
        </w:tc>
      </w:tr>
      <w:tr w:rsidR="008270CA" w14:paraId="32A5AB65" w14:textId="4CB7CA83"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445F4828"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34</w:t>
            </w:r>
          </w:p>
        </w:tc>
        <w:tc>
          <w:tcPr>
            <w:tcW w:w="1701" w:type="dxa"/>
            <w:tcBorders>
              <w:top w:val="single" w:sz="4" w:space="0" w:color="auto"/>
              <w:left w:val="single" w:sz="4" w:space="0" w:color="auto"/>
              <w:bottom w:val="single" w:sz="4" w:space="0" w:color="auto"/>
              <w:right w:val="single" w:sz="4" w:space="0" w:color="auto"/>
            </w:tcBorders>
            <w:vAlign w:val="center"/>
          </w:tcPr>
          <w:p w14:paraId="165FEF4A" w14:textId="77777777" w:rsidR="008270CA" w:rsidRDefault="008270CA" w:rsidP="004354E3">
            <w:pPr>
              <w:spacing w:before="6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1.013233</w:t>
            </w:r>
          </w:p>
        </w:tc>
        <w:tc>
          <w:tcPr>
            <w:tcW w:w="6403" w:type="dxa"/>
            <w:tcBorders>
              <w:top w:val="single" w:sz="4" w:space="0" w:color="auto"/>
              <w:left w:val="single" w:sz="4" w:space="0" w:color="auto"/>
              <w:bottom w:val="single" w:sz="4" w:space="0" w:color="auto"/>
              <w:right w:val="single" w:sz="4" w:space="0" w:color="auto"/>
            </w:tcBorders>
            <w:vAlign w:val="center"/>
          </w:tcPr>
          <w:p w14:paraId="796BABAB" w14:textId="77777777" w:rsidR="008270CA" w:rsidRPr="00D95B58" w:rsidRDefault="008270CA" w:rsidP="00FC64B0">
            <w:pPr>
              <w:spacing w:before="60" w:after="60" w:line="240" w:lineRule="auto"/>
              <w:ind w:right="156"/>
              <w:jc w:val="both"/>
              <w:rPr>
                <w:rFonts w:ascii="Times New Roman" w:hAnsi="Times New Roman"/>
                <w:color w:val="000000"/>
                <w:spacing w:val="-2"/>
                <w:sz w:val="28"/>
                <w:szCs w:val="28"/>
              </w:rPr>
            </w:pPr>
            <w:r w:rsidRPr="00D95B58">
              <w:rPr>
                <w:rFonts w:ascii="Times New Roman" w:hAnsi="Times New Roman"/>
                <w:color w:val="000000"/>
                <w:spacing w:val="-2"/>
                <w:sz w:val="28"/>
                <w:szCs w:val="28"/>
              </w:rPr>
              <w:t xml:space="preserve">Gia </w:t>
            </w:r>
            <w:proofErr w:type="spellStart"/>
            <w:r w:rsidRPr="00D95B58">
              <w:rPr>
                <w:rFonts w:ascii="Times New Roman" w:hAnsi="Times New Roman"/>
                <w:color w:val="000000"/>
                <w:spacing w:val="-2"/>
                <w:sz w:val="28"/>
                <w:szCs w:val="28"/>
              </w:rPr>
              <w:t>hạn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giấy</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phép</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xây</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dựng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đối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với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đặc</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biệt</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I, </w:t>
            </w: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II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Không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theo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/Theo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trong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đô</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thị</w:t>
            </w:r>
            <w:proofErr w:type="spellEnd"/>
            <w:r w:rsidRPr="00D95B58">
              <w:rPr>
                <w:rFonts w:ascii="Times New Roman" w:hAnsi="Times New Roman"/>
                <w:color w:val="000000"/>
                <w:spacing w:val="-2"/>
                <w:sz w:val="28"/>
                <w:szCs w:val="28"/>
              </w:rPr>
              <w:t>/</w:t>
            </w:r>
            <w:proofErr w:type="spellStart"/>
            <w:r w:rsidRPr="00D95B58">
              <w:rPr>
                <w:rFonts w:ascii="Times New Roman" w:hAnsi="Times New Roman"/>
                <w:color w:val="000000"/>
                <w:spacing w:val="-2"/>
                <w:sz w:val="28"/>
                <w:szCs w:val="28"/>
              </w:rPr>
              <w:t>Tín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ngưỡng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tôn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giáo</w:t>
            </w:r>
            <w:proofErr w:type="spellEnd"/>
            <w:r w:rsidRPr="00D95B58">
              <w:rPr>
                <w:rFonts w:ascii="Times New Roman" w:hAnsi="Times New Roman"/>
                <w:color w:val="000000"/>
                <w:spacing w:val="-2"/>
                <w:sz w:val="28"/>
                <w:szCs w:val="28"/>
              </w:rPr>
              <w:t>/</w:t>
            </w:r>
            <w:proofErr w:type="spellStart"/>
            <w:r w:rsidRPr="00D95B58">
              <w:rPr>
                <w:rFonts w:ascii="Times New Roman" w:hAnsi="Times New Roman"/>
                <w:color w:val="000000"/>
                <w:spacing w:val="-2"/>
                <w:sz w:val="28"/>
                <w:szCs w:val="28"/>
              </w:rPr>
              <w:t>Tượng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đài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tranh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hoành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tráng</w:t>
            </w:r>
            <w:proofErr w:type="spellEnd"/>
            <w:r w:rsidRPr="00D95B58">
              <w:rPr>
                <w:rFonts w:ascii="Times New Roman" w:hAnsi="Times New Roman"/>
                <w:color w:val="000000"/>
                <w:spacing w:val="-2"/>
                <w:sz w:val="28"/>
                <w:szCs w:val="28"/>
              </w:rPr>
              <w:t xml:space="preserve">/Sửa </w:t>
            </w:r>
            <w:proofErr w:type="spellStart"/>
            <w:r w:rsidRPr="00D95B58">
              <w:rPr>
                <w:rFonts w:ascii="Times New Roman" w:hAnsi="Times New Roman"/>
                <w:color w:val="000000"/>
                <w:spacing w:val="-2"/>
                <w:sz w:val="28"/>
                <w:szCs w:val="28"/>
              </w:rPr>
              <w:t>chữa</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cải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tạo</w:t>
            </w:r>
            <w:proofErr w:type="spellEnd"/>
            <w:r w:rsidRPr="00D95B58">
              <w:rPr>
                <w:rFonts w:ascii="Times New Roman" w:hAnsi="Times New Roman"/>
                <w:color w:val="000000"/>
                <w:spacing w:val="-2"/>
                <w:sz w:val="28"/>
                <w:szCs w:val="28"/>
              </w:rPr>
              <w:t xml:space="preserve">/Theo </w:t>
            </w:r>
            <w:proofErr w:type="spellStart"/>
            <w:r w:rsidRPr="00D95B58">
              <w:rPr>
                <w:rFonts w:ascii="Times New Roman" w:hAnsi="Times New Roman"/>
                <w:color w:val="000000"/>
                <w:spacing w:val="-2"/>
                <w:sz w:val="28"/>
                <w:szCs w:val="28"/>
              </w:rPr>
              <w:t>giai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đoạn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cho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không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theo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/Theo </w:t>
            </w:r>
            <w:proofErr w:type="spellStart"/>
            <w:r w:rsidRPr="00D95B58">
              <w:rPr>
                <w:rFonts w:ascii="Times New Roman" w:hAnsi="Times New Roman"/>
                <w:color w:val="000000"/>
                <w:spacing w:val="-2"/>
                <w:sz w:val="28"/>
                <w:szCs w:val="28"/>
              </w:rPr>
              <w:t>giai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đoạn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cho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theo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trong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đô</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thị</w:t>
            </w:r>
            <w:proofErr w:type="spellEnd"/>
            <w:r w:rsidRPr="00D95B58">
              <w:rPr>
                <w:rFonts w:ascii="Times New Roman" w:hAnsi="Times New Roman"/>
                <w:color w:val="000000"/>
                <w:spacing w:val="-2"/>
                <w:sz w:val="28"/>
                <w:szCs w:val="28"/>
              </w:rPr>
              <w:t>/</w:t>
            </w:r>
            <w:proofErr w:type="spellStart"/>
            <w:r w:rsidRPr="00D95B58">
              <w:rPr>
                <w:rFonts w:ascii="Times New Roman" w:hAnsi="Times New Roman"/>
                <w:color w:val="000000"/>
                <w:spacing w:val="-2"/>
                <w:sz w:val="28"/>
                <w:szCs w:val="28"/>
              </w:rPr>
              <w:t>Dự</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án</w:t>
            </w:r>
            <w:proofErr w:type="spellEnd"/>
            <w:r w:rsidRPr="00D95B58">
              <w:rPr>
                <w:rFonts w:ascii="Times New Roman" w:hAnsi="Times New Roman"/>
                <w:color w:val="000000"/>
                <w:spacing w:val="-2"/>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1571AF5E" w14:textId="77777777" w:rsidR="008270CA" w:rsidRDefault="008270CA" w:rsidP="008116C0">
            <w:pPr>
              <w:spacing w:before="6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746C7741" w14:textId="45616E9B" w:rsidR="008270CA" w:rsidRPr="00D95B58" w:rsidRDefault="008270CA" w:rsidP="008116C0">
            <w:pPr>
              <w:spacing w:before="60" w:after="60" w:line="240" w:lineRule="auto"/>
              <w:ind w:right="156"/>
              <w:jc w:val="both"/>
              <w:rPr>
                <w:rFonts w:ascii="Times New Roman" w:hAnsi="Times New Roman"/>
                <w:color w:val="000000"/>
                <w:spacing w:val="-2"/>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1A80E80B" w14:textId="77777777" w:rsidR="00595845" w:rsidRDefault="00595845" w:rsidP="00595845">
            <w:pPr>
              <w:spacing w:before="60" w:after="6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41E0E453" w14:textId="3910B0B4" w:rsidR="008270CA" w:rsidRPr="00D95B58" w:rsidRDefault="008270CA" w:rsidP="00FC64B0">
            <w:pPr>
              <w:spacing w:before="60" w:after="60" w:line="240" w:lineRule="auto"/>
              <w:ind w:right="156"/>
              <w:jc w:val="both"/>
              <w:rPr>
                <w:rFonts w:ascii="Times New Roman" w:hAnsi="Times New Roman"/>
                <w:color w:val="000000"/>
                <w:spacing w:val="-2"/>
                <w:sz w:val="28"/>
                <w:szCs w:val="28"/>
              </w:rPr>
            </w:pPr>
          </w:p>
        </w:tc>
      </w:tr>
      <w:tr w:rsidR="008270CA" w14:paraId="25AC6E83" w14:textId="6BA41632"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18AD074D"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35</w:t>
            </w:r>
          </w:p>
        </w:tc>
        <w:tc>
          <w:tcPr>
            <w:tcW w:w="1701" w:type="dxa"/>
            <w:tcBorders>
              <w:top w:val="single" w:sz="4" w:space="0" w:color="auto"/>
              <w:left w:val="single" w:sz="4" w:space="0" w:color="auto"/>
              <w:bottom w:val="single" w:sz="4" w:space="0" w:color="auto"/>
              <w:right w:val="single" w:sz="4" w:space="0" w:color="auto"/>
            </w:tcBorders>
            <w:vAlign w:val="center"/>
          </w:tcPr>
          <w:p w14:paraId="40FDE4FF" w14:textId="77777777" w:rsidR="008270CA" w:rsidRDefault="008270CA" w:rsidP="004354E3">
            <w:pPr>
              <w:spacing w:before="60" w:after="60" w:line="240" w:lineRule="auto"/>
              <w:ind w:right="156"/>
              <w:jc w:val="center"/>
              <w:rPr>
                <w:rFonts w:ascii="Times New Roman" w:hAnsi="Times New Roman"/>
                <w:color w:val="000000"/>
                <w:sz w:val="28"/>
                <w:szCs w:val="28"/>
              </w:rPr>
            </w:pPr>
            <w:r>
              <w:rPr>
                <w:rFonts w:ascii="Times New Roman" w:hAnsi="Times New Roman"/>
                <w:color w:val="000000"/>
                <w:sz w:val="28"/>
                <w:szCs w:val="28"/>
              </w:rPr>
              <w:t>1.013235</w:t>
            </w:r>
          </w:p>
        </w:tc>
        <w:tc>
          <w:tcPr>
            <w:tcW w:w="6403" w:type="dxa"/>
            <w:tcBorders>
              <w:top w:val="single" w:sz="4" w:space="0" w:color="auto"/>
              <w:left w:val="single" w:sz="4" w:space="0" w:color="auto"/>
              <w:bottom w:val="single" w:sz="4" w:space="0" w:color="auto"/>
              <w:right w:val="single" w:sz="4" w:space="0" w:color="auto"/>
            </w:tcBorders>
            <w:vAlign w:val="center"/>
          </w:tcPr>
          <w:p w14:paraId="6746E42D" w14:textId="77777777" w:rsidR="008270CA" w:rsidRPr="00D95B58" w:rsidRDefault="008270CA" w:rsidP="00FC64B0">
            <w:pPr>
              <w:spacing w:before="60" w:after="60" w:line="240" w:lineRule="auto"/>
              <w:ind w:right="156"/>
              <w:jc w:val="both"/>
              <w:rPr>
                <w:rFonts w:ascii="Times New Roman" w:hAnsi="Times New Roman"/>
                <w:color w:val="000000"/>
                <w:spacing w:val="-2"/>
                <w:sz w:val="28"/>
                <w:szCs w:val="28"/>
              </w:rPr>
            </w:pP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lại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giấy</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phép</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xây</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dựng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đối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với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đặc</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biệt</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I, </w:t>
            </w:r>
            <w:proofErr w:type="spellStart"/>
            <w:r w:rsidRPr="00D95B58">
              <w:rPr>
                <w:rFonts w:ascii="Times New Roman" w:hAnsi="Times New Roman"/>
                <w:color w:val="000000"/>
                <w:spacing w:val="-2"/>
                <w:sz w:val="28"/>
                <w:szCs w:val="28"/>
              </w:rPr>
              <w:t>cấp</w:t>
            </w:r>
            <w:proofErr w:type="spellEnd"/>
            <w:r w:rsidRPr="00D95B58">
              <w:rPr>
                <w:rFonts w:ascii="Times New Roman" w:hAnsi="Times New Roman"/>
                <w:color w:val="000000"/>
                <w:spacing w:val="-2"/>
                <w:sz w:val="28"/>
                <w:szCs w:val="28"/>
              </w:rPr>
              <w:t xml:space="preserve"> II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Không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theo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/Theo </w:t>
            </w:r>
            <w:proofErr w:type="spellStart"/>
            <w:r w:rsidRPr="00D95B58">
              <w:rPr>
                <w:rFonts w:ascii="Times New Roman" w:hAnsi="Times New Roman"/>
                <w:color w:val="000000"/>
                <w:spacing w:val="-2"/>
                <w:sz w:val="28"/>
                <w:szCs w:val="28"/>
              </w:rPr>
              <w:lastRenderedPageBreak/>
              <w:t>tuyến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trong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đô</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thị</w:t>
            </w:r>
            <w:proofErr w:type="spellEnd"/>
            <w:r w:rsidRPr="00D95B58">
              <w:rPr>
                <w:rFonts w:ascii="Times New Roman" w:hAnsi="Times New Roman"/>
                <w:color w:val="000000"/>
                <w:spacing w:val="-2"/>
                <w:sz w:val="28"/>
                <w:szCs w:val="28"/>
              </w:rPr>
              <w:t>/</w:t>
            </w:r>
            <w:proofErr w:type="spellStart"/>
            <w:r w:rsidRPr="00D95B58">
              <w:rPr>
                <w:rFonts w:ascii="Times New Roman" w:hAnsi="Times New Roman"/>
                <w:color w:val="000000"/>
                <w:spacing w:val="-2"/>
                <w:sz w:val="28"/>
                <w:szCs w:val="28"/>
              </w:rPr>
              <w:t>Tín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ngưỡng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tôn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giáo</w:t>
            </w:r>
            <w:proofErr w:type="spellEnd"/>
            <w:r w:rsidRPr="00D95B58">
              <w:rPr>
                <w:rFonts w:ascii="Times New Roman" w:hAnsi="Times New Roman"/>
                <w:color w:val="000000"/>
                <w:spacing w:val="-2"/>
                <w:sz w:val="28"/>
                <w:szCs w:val="28"/>
              </w:rPr>
              <w:t>/</w:t>
            </w:r>
            <w:proofErr w:type="spellStart"/>
            <w:r w:rsidRPr="00D95B58">
              <w:rPr>
                <w:rFonts w:ascii="Times New Roman" w:hAnsi="Times New Roman"/>
                <w:color w:val="000000"/>
                <w:spacing w:val="-2"/>
                <w:sz w:val="28"/>
                <w:szCs w:val="28"/>
              </w:rPr>
              <w:t>Tượng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đài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tranh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hoành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tráng</w:t>
            </w:r>
            <w:proofErr w:type="spellEnd"/>
            <w:r w:rsidRPr="00D95B58">
              <w:rPr>
                <w:rFonts w:ascii="Times New Roman" w:hAnsi="Times New Roman"/>
                <w:color w:val="000000"/>
                <w:spacing w:val="-2"/>
                <w:sz w:val="28"/>
                <w:szCs w:val="28"/>
              </w:rPr>
              <w:t xml:space="preserve">/Sửa </w:t>
            </w:r>
            <w:proofErr w:type="spellStart"/>
            <w:r w:rsidRPr="00D95B58">
              <w:rPr>
                <w:rFonts w:ascii="Times New Roman" w:hAnsi="Times New Roman"/>
                <w:color w:val="000000"/>
                <w:spacing w:val="-2"/>
                <w:sz w:val="28"/>
                <w:szCs w:val="28"/>
              </w:rPr>
              <w:t>chữa</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cải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tạo</w:t>
            </w:r>
            <w:proofErr w:type="spellEnd"/>
            <w:r w:rsidRPr="00D95B58">
              <w:rPr>
                <w:rFonts w:ascii="Times New Roman" w:hAnsi="Times New Roman"/>
                <w:color w:val="000000"/>
                <w:spacing w:val="-2"/>
                <w:sz w:val="28"/>
                <w:szCs w:val="28"/>
              </w:rPr>
              <w:t xml:space="preserve">/Theo </w:t>
            </w:r>
            <w:proofErr w:type="spellStart"/>
            <w:r w:rsidRPr="00D95B58">
              <w:rPr>
                <w:rFonts w:ascii="Times New Roman" w:hAnsi="Times New Roman"/>
                <w:color w:val="000000"/>
                <w:spacing w:val="-2"/>
                <w:sz w:val="28"/>
                <w:szCs w:val="28"/>
              </w:rPr>
              <w:t>giai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đoạn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cho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không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theo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/Theo </w:t>
            </w:r>
            <w:proofErr w:type="spellStart"/>
            <w:r w:rsidRPr="00D95B58">
              <w:rPr>
                <w:rFonts w:ascii="Times New Roman" w:hAnsi="Times New Roman"/>
                <w:color w:val="000000"/>
                <w:spacing w:val="-2"/>
                <w:sz w:val="28"/>
                <w:szCs w:val="28"/>
              </w:rPr>
              <w:t>giai</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đoạn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cho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công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trình</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theo</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tuyến</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trong</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đô</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thị</w:t>
            </w:r>
            <w:proofErr w:type="spellEnd"/>
            <w:r w:rsidRPr="00D95B58">
              <w:rPr>
                <w:rFonts w:ascii="Times New Roman" w:hAnsi="Times New Roman"/>
                <w:color w:val="000000"/>
                <w:spacing w:val="-2"/>
                <w:sz w:val="28"/>
                <w:szCs w:val="28"/>
              </w:rPr>
              <w:t>/</w:t>
            </w:r>
            <w:proofErr w:type="spellStart"/>
            <w:r w:rsidRPr="00D95B58">
              <w:rPr>
                <w:rFonts w:ascii="Times New Roman" w:hAnsi="Times New Roman"/>
                <w:color w:val="000000"/>
                <w:spacing w:val="-2"/>
                <w:sz w:val="28"/>
                <w:szCs w:val="28"/>
              </w:rPr>
              <w:t>Dự</w:t>
            </w:r>
            <w:proofErr w:type="spellEnd"/>
            <w:r w:rsidRPr="00D95B58">
              <w:rPr>
                <w:rFonts w:ascii="Times New Roman" w:hAnsi="Times New Roman"/>
                <w:color w:val="000000"/>
                <w:spacing w:val="-2"/>
                <w:sz w:val="28"/>
                <w:szCs w:val="28"/>
              </w:rPr>
              <w:t xml:space="preserve"> </w:t>
            </w:r>
            <w:proofErr w:type="spellStart"/>
            <w:r w:rsidRPr="00D95B58">
              <w:rPr>
                <w:rFonts w:ascii="Times New Roman" w:hAnsi="Times New Roman"/>
                <w:color w:val="000000"/>
                <w:spacing w:val="-2"/>
                <w:sz w:val="28"/>
                <w:szCs w:val="28"/>
              </w:rPr>
              <w:t>án</w:t>
            </w:r>
            <w:proofErr w:type="spellEnd"/>
            <w:r w:rsidRPr="00D95B58">
              <w:rPr>
                <w:rFonts w:ascii="Times New Roman" w:hAnsi="Times New Roman"/>
                <w:color w:val="000000"/>
                <w:spacing w:val="-2"/>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45DD18C2" w14:textId="77777777" w:rsidR="008270CA" w:rsidRDefault="008270CA" w:rsidP="008116C0">
            <w:pPr>
              <w:spacing w:before="60" w:after="60" w:line="240" w:lineRule="auto"/>
              <w:ind w:right="156"/>
              <w:jc w:val="both"/>
              <w:rPr>
                <w:rFonts w:ascii="Times New Roman" w:hAnsi="Times New Roman"/>
                <w:color w:val="000000"/>
                <w:sz w:val="28"/>
                <w:szCs w:val="28"/>
              </w:rPr>
            </w:pPr>
            <w:r>
              <w:rPr>
                <w:rFonts w:ascii="Times New Roman" w:hAnsi="Times New Roman"/>
                <w:color w:val="000000"/>
                <w:sz w:val="28"/>
                <w:szCs w:val="28"/>
              </w:rPr>
              <w:lastRenderedPageBreak/>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4458C82" w14:textId="4E0BAC42" w:rsidR="008270CA" w:rsidRPr="00D95B58" w:rsidRDefault="008270CA" w:rsidP="008116C0">
            <w:pPr>
              <w:spacing w:before="60" w:after="60" w:line="240" w:lineRule="auto"/>
              <w:ind w:right="156"/>
              <w:jc w:val="both"/>
              <w:rPr>
                <w:rFonts w:ascii="Times New Roman" w:hAnsi="Times New Roman"/>
                <w:color w:val="000000"/>
                <w:spacing w:val="-2"/>
                <w:sz w:val="28"/>
                <w:szCs w:val="28"/>
              </w:rPr>
            </w:pPr>
            <w:r>
              <w:rPr>
                <w:rFonts w:ascii="Times New Roman" w:hAnsi="Times New Roman"/>
                <w:color w:val="000000"/>
                <w:sz w:val="28"/>
                <w:szCs w:val="28"/>
              </w:rPr>
              <w:lastRenderedPageBreak/>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5E52B2DB" w14:textId="77777777" w:rsidR="00595845" w:rsidRDefault="00595845" w:rsidP="00595845">
            <w:pPr>
              <w:spacing w:before="60" w:after="6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lastRenderedPageBreak/>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lastRenderedPageBreak/>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10F47866" w14:textId="03A2E6EA" w:rsidR="008270CA" w:rsidRPr="00D95B58" w:rsidRDefault="008270CA" w:rsidP="00FC64B0">
            <w:pPr>
              <w:spacing w:before="60" w:after="60" w:line="240" w:lineRule="auto"/>
              <w:ind w:right="156"/>
              <w:jc w:val="both"/>
              <w:rPr>
                <w:rFonts w:ascii="Times New Roman" w:hAnsi="Times New Roman"/>
                <w:color w:val="000000"/>
                <w:spacing w:val="-2"/>
                <w:sz w:val="28"/>
                <w:szCs w:val="28"/>
              </w:rPr>
            </w:pPr>
          </w:p>
        </w:tc>
      </w:tr>
      <w:tr w:rsidR="008270CA" w14:paraId="4E03DDB8" w14:textId="43575279"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18DE8ED3"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36</w:t>
            </w:r>
          </w:p>
        </w:tc>
        <w:tc>
          <w:tcPr>
            <w:tcW w:w="1701" w:type="dxa"/>
            <w:tcBorders>
              <w:top w:val="single" w:sz="4" w:space="0" w:color="auto"/>
              <w:left w:val="single" w:sz="4" w:space="0" w:color="auto"/>
              <w:bottom w:val="single" w:sz="4" w:space="0" w:color="auto"/>
              <w:right w:val="single" w:sz="4" w:space="0" w:color="auto"/>
            </w:tcBorders>
            <w:vAlign w:val="center"/>
          </w:tcPr>
          <w:p w14:paraId="2D1A0653" w14:textId="77777777" w:rsidR="008270CA" w:rsidRDefault="008270CA" w:rsidP="004354E3">
            <w:pPr>
              <w:spacing w:before="60" w:after="60" w:line="240" w:lineRule="auto"/>
              <w:ind w:right="156"/>
              <w:jc w:val="center"/>
              <w:rPr>
                <w:rFonts w:ascii="Times New Roman" w:hAnsi="Times New Roman"/>
                <w:color w:val="000000"/>
                <w:sz w:val="28"/>
                <w:szCs w:val="28"/>
              </w:rPr>
            </w:pPr>
            <w:r w:rsidRPr="004F13A1">
              <w:rPr>
                <w:rFonts w:ascii="Times New Roman" w:hAnsi="Times New Roman"/>
                <w:sz w:val="28"/>
                <w:szCs w:val="28"/>
              </w:rPr>
              <w:t>1.013225</w:t>
            </w:r>
          </w:p>
        </w:tc>
        <w:tc>
          <w:tcPr>
            <w:tcW w:w="6403" w:type="dxa"/>
            <w:tcBorders>
              <w:top w:val="single" w:sz="4" w:space="0" w:color="auto"/>
              <w:left w:val="single" w:sz="4" w:space="0" w:color="auto"/>
              <w:bottom w:val="single" w:sz="4" w:space="0" w:color="auto"/>
              <w:right w:val="single" w:sz="4" w:space="0" w:color="auto"/>
            </w:tcBorders>
            <w:vAlign w:val="center"/>
          </w:tcPr>
          <w:p w14:paraId="5A71778A" w14:textId="77777777" w:rsidR="008270CA" w:rsidRDefault="008270CA" w:rsidP="00FC64B0">
            <w:pPr>
              <w:spacing w:before="60" w:after="60" w:line="240" w:lineRule="auto"/>
              <w:ind w:right="156"/>
              <w:jc w:val="both"/>
              <w:rPr>
                <w:rFonts w:ascii="Times New Roman" w:hAnsi="Times New Roman"/>
                <w:color w:val="000000"/>
                <w:sz w:val="28"/>
                <w:szCs w:val="28"/>
              </w:rPr>
            </w:pP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giấy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phép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xây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dựng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mới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đối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với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công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trình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III,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IV</w:t>
            </w:r>
            <w:r>
              <w:rPr>
                <w:rFonts w:ascii="Times New Roman" w:hAnsi="Times New Roman"/>
                <w:sz w:val="28"/>
                <w:szCs w:val="28"/>
              </w:rPr>
              <w:t xml:space="preserve"> </w:t>
            </w:r>
            <w:r>
              <w:rPr>
                <w:rFonts w:ascii="Times New Roman" w:hAnsi="Times New Roman"/>
                <w:color w:val="000000"/>
                <w:sz w:val="28"/>
                <w:szCs w:val="28"/>
              </w:rPr>
              <w:t>(</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/Sửa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tạo</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ở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30DC3B64" w14:textId="77777777" w:rsidR="008270CA" w:rsidRDefault="008270CA" w:rsidP="008116C0">
            <w:pPr>
              <w:spacing w:before="6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40C7A15" w14:textId="0BDF35E3" w:rsidR="008270CA" w:rsidRPr="004F13A1" w:rsidRDefault="008270CA" w:rsidP="008116C0">
            <w:pPr>
              <w:spacing w:before="60" w:after="60" w:line="240" w:lineRule="auto"/>
              <w:ind w:right="156"/>
              <w:jc w:val="both"/>
              <w:rPr>
                <w:rFonts w:ascii="Times New Roman" w:hAnsi="Times New Roman"/>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25A452A1" w14:textId="77777777" w:rsidR="00595845" w:rsidRDefault="00595845" w:rsidP="00595845">
            <w:pPr>
              <w:spacing w:before="60" w:after="6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0803B35E" w14:textId="09F9AC70" w:rsidR="008270CA" w:rsidRPr="004F13A1" w:rsidRDefault="008270CA" w:rsidP="00FC64B0">
            <w:pPr>
              <w:spacing w:before="60" w:after="60" w:line="240" w:lineRule="auto"/>
              <w:ind w:right="156"/>
              <w:jc w:val="both"/>
              <w:rPr>
                <w:rFonts w:ascii="Times New Roman" w:hAnsi="Times New Roman"/>
                <w:sz w:val="28"/>
                <w:szCs w:val="28"/>
              </w:rPr>
            </w:pPr>
          </w:p>
        </w:tc>
      </w:tr>
      <w:tr w:rsidR="008270CA" w14:paraId="46C501CA" w14:textId="1104D499"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55DCDF7"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37</w:t>
            </w:r>
          </w:p>
        </w:tc>
        <w:tc>
          <w:tcPr>
            <w:tcW w:w="1701" w:type="dxa"/>
            <w:tcBorders>
              <w:top w:val="single" w:sz="4" w:space="0" w:color="auto"/>
              <w:left w:val="single" w:sz="4" w:space="0" w:color="auto"/>
              <w:bottom w:val="single" w:sz="4" w:space="0" w:color="auto"/>
              <w:right w:val="single" w:sz="4" w:space="0" w:color="auto"/>
            </w:tcBorders>
            <w:vAlign w:val="center"/>
          </w:tcPr>
          <w:p w14:paraId="7AB32257" w14:textId="77777777" w:rsidR="008270CA" w:rsidRDefault="008270CA" w:rsidP="004354E3">
            <w:pPr>
              <w:spacing w:before="60" w:after="60" w:line="240" w:lineRule="auto"/>
              <w:ind w:right="156"/>
              <w:jc w:val="center"/>
              <w:rPr>
                <w:rFonts w:ascii="Times New Roman" w:hAnsi="Times New Roman"/>
                <w:color w:val="000000"/>
                <w:sz w:val="28"/>
                <w:szCs w:val="28"/>
              </w:rPr>
            </w:pPr>
            <w:r w:rsidRPr="004F13A1">
              <w:rPr>
                <w:rFonts w:ascii="Times New Roman" w:hAnsi="Times New Roman"/>
                <w:sz w:val="28"/>
                <w:szCs w:val="28"/>
              </w:rPr>
              <w:t>1.013229</w:t>
            </w:r>
          </w:p>
        </w:tc>
        <w:tc>
          <w:tcPr>
            <w:tcW w:w="6403" w:type="dxa"/>
            <w:tcBorders>
              <w:top w:val="single" w:sz="4" w:space="0" w:color="auto"/>
              <w:left w:val="single" w:sz="4" w:space="0" w:color="auto"/>
              <w:bottom w:val="single" w:sz="4" w:space="0" w:color="auto"/>
              <w:right w:val="single" w:sz="4" w:space="0" w:color="auto"/>
            </w:tcBorders>
            <w:vAlign w:val="center"/>
          </w:tcPr>
          <w:p w14:paraId="45396ADA" w14:textId="77777777" w:rsidR="008270CA" w:rsidRDefault="008270CA" w:rsidP="00FC64B0">
            <w:pPr>
              <w:spacing w:before="60" w:after="60" w:line="240" w:lineRule="auto"/>
              <w:ind w:right="156"/>
              <w:jc w:val="both"/>
              <w:rPr>
                <w:rFonts w:ascii="Times New Roman" w:hAnsi="Times New Roman"/>
                <w:color w:val="000000"/>
                <w:sz w:val="28"/>
                <w:szCs w:val="28"/>
              </w:rPr>
            </w:pP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giấy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phép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xây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dựng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sửa</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chữa</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cải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tạo</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đối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với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công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trình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III,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IV</w:t>
            </w:r>
            <w:r>
              <w:rPr>
                <w:rFonts w:ascii="Times New Roman" w:hAnsi="Times New Roman"/>
                <w:sz w:val="28"/>
                <w:szCs w:val="28"/>
              </w:rPr>
              <w:t xml:space="preserve"> </w:t>
            </w:r>
            <w:r>
              <w:rPr>
                <w:rFonts w:ascii="Times New Roman" w:hAnsi="Times New Roman"/>
                <w:color w:val="000000"/>
                <w:sz w:val="28"/>
                <w:szCs w:val="28"/>
              </w:rPr>
              <w:t>(</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/Sửa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tạo</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ở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0D22EEAE" w14:textId="77777777" w:rsidR="008270CA" w:rsidRDefault="008270CA" w:rsidP="008116C0">
            <w:pPr>
              <w:spacing w:before="6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46A6BCCC" w14:textId="102B38F2" w:rsidR="008270CA" w:rsidRPr="004F13A1" w:rsidRDefault="008270CA" w:rsidP="008116C0">
            <w:pPr>
              <w:spacing w:before="60" w:after="60" w:line="240" w:lineRule="auto"/>
              <w:ind w:right="156"/>
              <w:jc w:val="both"/>
              <w:rPr>
                <w:rFonts w:ascii="Times New Roman" w:hAnsi="Times New Roman"/>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2C02A083" w14:textId="77777777" w:rsidR="00595845" w:rsidRDefault="00595845" w:rsidP="00595845">
            <w:pPr>
              <w:spacing w:before="60" w:after="6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015CB4F2" w14:textId="05E3F370" w:rsidR="008270CA" w:rsidRPr="004F13A1" w:rsidRDefault="008270CA" w:rsidP="00FC64B0">
            <w:pPr>
              <w:spacing w:before="60" w:after="60" w:line="240" w:lineRule="auto"/>
              <w:ind w:right="156"/>
              <w:jc w:val="both"/>
              <w:rPr>
                <w:rFonts w:ascii="Times New Roman" w:hAnsi="Times New Roman"/>
                <w:sz w:val="28"/>
                <w:szCs w:val="28"/>
              </w:rPr>
            </w:pPr>
          </w:p>
        </w:tc>
      </w:tr>
      <w:tr w:rsidR="008270CA" w14:paraId="1AA8C838" w14:textId="5C9666B4"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EE27EFF"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38</w:t>
            </w:r>
          </w:p>
        </w:tc>
        <w:tc>
          <w:tcPr>
            <w:tcW w:w="1701" w:type="dxa"/>
            <w:tcBorders>
              <w:top w:val="single" w:sz="4" w:space="0" w:color="auto"/>
              <w:left w:val="single" w:sz="4" w:space="0" w:color="auto"/>
              <w:bottom w:val="single" w:sz="4" w:space="0" w:color="auto"/>
              <w:right w:val="single" w:sz="4" w:space="0" w:color="auto"/>
            </w:tcBorders>
            <w:vAlign w:val="center"/>
          </w:tcPr>
          <w:p w14:paraId="222EC399" w14:textId="77777777" w:rsidR="008270CA" w:rsidRDefault="008270CA" w:rsidP="004354E3">
            <w:pPr>
              <w:spacing w:before="60" w:after="60" w:line="240" w:lineRule="auto"/>
              <w:ind w:right="156"/>
              <w:jc w:val="center"/>
              <w:rPr>
                <w:rFonts w:ascii="Times New Roman" w:hAnsi="Times New Roman"/>
                <w:color w:val="000000"/>
                <w:sz w:val="28"/>
                <w:szCs w:val="28"/>
              </w:rPr>
            </w:pPr>
            <w:r w:rsidRPr="004F13A1">
              <w:rPr>
                <w:rFonts w:ascii="Times New Roman" w:hAnsi="Times New Roman"/>
                <w:sz w:val="28"/>
                <w:szCs w:val="28"/>
              </w:rPr>
              <w:t>1.013232</w:t>
            </w:r>
          </w:p>
        </w:tc>
        <w:tc>
          <w:tcPr>
            <w:tcW w:w="6403" w:type="dxa"/>
            <w:tcBorders>
              <w:top w:val="single" w:sz="4" w:space="0" w:color="auto"/>
              <w:left w:val="single" w:sz="4" w:space="0" w:color="auto"/>
              <w:bottom w:val="single" w:sz="4" w:space="0" w:color="auto"/>
              <w:right w:val="single" w:sz="4" w:space="0" w:color="auto"/>
            </w:tcBorders>
            <w:vAlign w:val="center"/>
          </w:tcPr>
          <w:p w14:paraId="77127894" w14:textId="77777777" w:rsidR="008270CA" w:rsidRDefault="008270CA" w:rsidP="00FC64B0">
            <w:pPr>
              <w:spacing w:before="60" w:after="60" w:line="240" w:lineRule="auto"/>
              <w:ind w:right="156"/>
              <w:jc w:val="both"/>
              <w:rPr>
                <w:rFonts w:ascii="Times New Roman" w:hAnsi="Times New Roman"/>
                <w:color w:val="000000"/>
                <w:sz w:val="28"/>
                <w:szCs w:val="28"/>
              </w:rPr>
            </w:pP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giấy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phép</w:t>
            </w:r>
            <w:proofErr w:type="spellEnd"/>
            <w:r w:rsidRPr="004F13A1">
              <w:rPr>
                <w:rFonts w:ascii="Times New Roman" w:hAnsi="Times New Roman"/>
                <w:sz w:val="28"/>
                <w:szCs w:val="28"/>
              </w:rPr>
              <w:t xml:space="preserve"> di </w:t>
            </w:r>
            <w:proofErr w:type="spellStart"/>
            <w:r w:rsidRPr="004F13A1">
              <w:rPr>
                <w:rFonts w:ascii="Times New Roman" w:hAnsi="Times New Roman"/>
                <w:sz w:val="28"/>
                <w:szCs w:val="28"/>
              </w:rPr>
              <w:t>dời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đối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với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công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trình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III,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IV </w:t>
            </w:r>
            <w:r>
              <w:rPr>
                <w:rFonts w:ascii="Times New Roman" w:hAnsi="Times New Roman"/>
                <w:color w:val="000000"/>
                <w:sz w:val="28"/>
                <w:szCs w:val="28"/>
              </w:rPr>
              <w:t>(</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/Sửa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tạo</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ở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5344413" w14:textId="77777777" w:rsidR="008270CA" w:rsidRDefault="008270CA" w:rsidP="008116C0">
            <w:pPr>
              <w:spacing w:before="60" w:after="6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FA8ECCE" w14:textId="21247488" w:rsidR="008270CA" w:rsidRPr="004F13A1" w:rsidRDefault="008270CA" w:rsidP="008116C0">
            <w:pPr>
              <w:spacing w:before="60" w:after="60" w:line="240" w:lineRule="auto"/>
              <w:ind w:right="156"/>
              <w:jc w:val="both"/>
              <w:rPr>
                <w:rFonts w:ascii="Times New Roman" w:hAnsi="Times New Roman"/>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7BD49A00" w14:textId="77777777" w:rsidR="00595845" w:rsidRDefault="00595845" w:rsidP="00595845">
            <w:pPr>
              <w:spacing w:before="60" w:after="6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10EEE97A" w14:textId="14FEC843" w:rsidR="008270CA" w:rsidRPr="004F13A1" w:rsidRDefault="008270CA" w:rsidP="00FC64B0">
            <w:pPr>
              <w:spacing w:before="60" w:after="60" w:line="240" w:lineRule="auto"/>
              <w:ind w:right="156"/>
              <w:jc w:val="both"/>
              <w:rPr>
                <w:rFonts w:ascii="Times New Roman" w:hAnsi="Times New Roman"/>
                <w:sz w:val="28"/>
                <w:szCs w:val="28"/>
              </w:rPr>
            </w:pPr>
          </w:p>
        </w:tc>
      </w:tr>
      <w:tr w:rsidR="008270CA" w14:paraId="10EA4371" w14:textId="387FA358"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815C8F6" w14:textId="77777777" w:rsidR="008270CA" w:rsidRDefault="008270CA" w:rsidP="00FC64B0">
            <w:pPr>
              <w:spacing w:before="60" w:after="60" w:line="240" w:lineRule="auto"/>
              <w:jc w:val="center"/>
              <w:rPr>
                <w:rFonts w:ascii="Times New Roman" w:hAnsi="Times New Roman"/>
                <w:color w:val="000000"/>
                <w:sz w:val="28"/>
                <w:szCs w:val="28"/>
              </w:rPr>
            </w:pPr>
            <w:r>
              <w:rPr>
                <w:rFonts w:ascii="Times New Roman" w:hAnsi="Times New Roman"/>
                <w:color w:val="000000"/>
                <w:sz w:val="28"/>
                <w:szCs w:val="28"/>
              </w:rPr>
              <w:t>39</w:t>
            </w:r>
          </w:p>
        </w:tc>
        <w:tc>
          <w:tcPr>
            <w:tcW w:w="1701" w:type="dxa"/>
            <w:tcBorders>
              <w:top w:val="single" w:sz="4" w:space="0" w:color="auto"/>
              <w:left w:val="single" w:sz="4" w:space="0" w:color="auto"/>
              <w:bottom w:val="single" w:sz="4" w:space="0" w:color="auto"/>
              <w:right w:val="single" w:sz="4" w:space="0" w:color="auto"/>
            </w:tcBorders>
            <w:vAlign w:val="center"/>
          </w:tcPr>
          <w:p w14:paraId="56CB5D2F" w14:textId="77777777" w:rsidR="008270CA" w:rsidRDefault="008270CA" w:rsidP="004354E3">
            <w:pPr>
              <w:spacing w:before="60" w:after="60" w:line="240" w:lineRule="auto"/>
              <w:ind w:right="156"/>
              <w:jc w:val="center"/>
              <w:rPr>
                <w:rFonts w:ascii="Times New Roman" w:hAnsi="Times New Roman"/>
                <w:color w:val="000000"/>
                <w:sz w:val="28"/>
                <w:szCs w:val="28"/>
              </w:rPr>
            </w:pPr>
            <w:r w:rsidRPr="004F13A1">
              <w:rPr>
                <w:rFonts w:ascii="Times New Roman" w:hAnsi="Times New Roman"/>
                <w:sz w:val="28"/>
                <w:szCs w:val="28"/>
              </w:rPr>
              <w:t>1.013226</w:t>
            </w:r>
          </w:p>
        </w:tc>
        <w:tc>
          <w:tcPr>
            <w:tcW w:w="6403" w:type="dxa"/>
            <w:tcBorders>
              <w:top w:val="single" w:sz="4" w:space="0" w:color="auto"/>
              <w:left w:val="single" w:sz="4" w:space="0" w:color="auto"/>
              <w:bottom w:val="single" w:sz="4" w:space="0" w:color="auto"/>
              <w:right w:val="single" w:sz="4" w:space="0" w:color="auto"/>
            </w:tcBorders>
            <w:vAlign w:val="center"/>
          </w:tcPr>
          <w:p w14:paraId="52C2A96B" w14:textId="77777777" w:rsidR="008270CA" w:rsidRDefault="008270CA" w:rsidP="00075DF9">
            <w:pPr>
              <w:spacing w:before="60" w:after="0" w:line="240" w:lineRule="auto"/>
              <w:ind w:right="156"/>
              <w:jc w:val="both"/>
              <w:rPr>
                <w:rFonts w:ascii="Times New Roman" w:hAnsi="Times New Roman"/>
                <w:color w:val="000000"/>
                <w:sz w:val="28"/>
                <w:szCs w:val="28"/>
              </w:rPr>
            </w:pP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điều</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chỉnh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giấy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phép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xây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dựng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đối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với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công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trình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III,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IV</w:t>
            </w:r>
            <w:r>
              <w:rPr>
                <w:rFonts w:ascii="Times New Roman" w:hAnsi="Times New Roman"/>
                <w:sz w:val="28"/>
                <w:szCs w:val="28"/>
              </w:rPr>
              <w:t xml:space="preserve"> </w:t>
            </w:r>
            <w:r>
              <w:rPr>
                <w:rFonts w:ascii="Times New Roman" w:hAnsi="Times New Roman"/>
                <w:color w:val="000000"/>
                <w:sz w:val="28"/>
                <w:szCs w:val="28"/>
              </w:rPr>
              <w:t>(</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/Sửa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lastRenderedPageBreak/>
              <w:t>tạo</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ở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0E9740E7" w14:textId="77777777" w:rsidR="008270CA" w:rsidRDefault="008270CA" w:rsidP="008116C0">
            <w:pPr>
              <w:spacing w:before="60" w:after="60" w:line="240" w:lineRule="auto"/>
              <w:ind w:right="156"/>
              <w:jc w:val="both"/>
              <w:rPr>
                <w:rFonts w:ascii="Times New Roman" w:hAnsi="Times New Roman"/>
                <w:color w:val="000000"/>
                <w:sz w:val="28"/>
                <w:szCs w:val="28"/>
              </w:rPr>
            </w:pPr>
            <w:r>
              <w:rPr>
                <w:rFonts w:ascii="Times New Roman" w:hAnsi="Times New Roman"/>
                <w:color w:val="000000"/>
                <w:sz w:val="28"/>
                <w:szCs w:val="28"/>
              </w:rPr>
              <w:lastRenderedPageBreak/>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E07B914" w14:textId="5BA199EF" w:rsidR="008270CA" w:rsidRPr="004F13A1" w:rsidRDefault="008270CA" w:rsidP="008116C0">
            <w:pPr>
              <w:spacing w:before="60" w:after="60" w:line="240" w:lineRule="auto"/>
              <w:ind w:right="156"/>
              <w:jc w:val="both"/>
              <w:rPr>
                <w:rFonts w:ascii="Times New Roman" w:hAnsi="Times New Roman"/>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2624FF18" w14:textId="77777777" w:rsidR="00595845" w:rsidRDefault="00595845" w:rsidP="00595845">
            <w:pPr>
              <w:spacing w:before="60" w:after="6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13AA3F63" w14:textId="0D556B24" w:rsidR="008270CA" w:rsidRPr="004F13A1" w:rsidRDefault="008270CA" w:rsidP="00FC64B0">
            <w:pPr>
              <w:spacing w:before="60" w:after="60" w:line="240" w:lineRule="auto"/>
              <w:ind w:right="156"/>
              <w:jc w:val="both"/>
              <w:rPr>
                <w:rFonts w:ascii="Times New Roman" w:hAnsi="Times New Roman"/>
                <w:sz w:val="28"/>
                <w:szCs w:val="28"/>
              </w:rPr>
            </w:pPr>
          </w:p>
        </w:tc>
      </w:tr>
      <w:tr w:rsidR="008270CA" w14:paraId="1A632041" w14:textId="054E7955"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062A0A2A" w14:textId="77777777" w:rsidR="008270CA" w:rsidRDefault="008270CA" w:rsidP="00075DF9">
            <w:pPr>
              <w:spacing w:before="40"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40</w:t>
            </w:r>
          </w:p>
        </w:tc>
        <w:tc>
          <w:tcPr>
            <w:tcW w:w="1701" w:type="dxa"/>
            <w:tcBorders>
              <w:top w:val="single" w:sz="4" w:space="0" w:color="auto"/>
              <w:left w:val="single" w:sz="4" w:space="0" w:color="auto"/>
              <w:bottom w:val="single" w:sz="4" w:space="0" w:color="auto"/>
              <w:right w:val="single" w:sz="4" w:space="0" w:color="auto"/>
            </w:tcBorders>
            <w:vAlign w:val="center"/>
          </w:tcPr>
          <w:p w14:paraId="15D4A502" w14:textId="77777777" w:rsidR="008270CA" w:rsidRDefault="008270CA" w:rsidP="00075DF9">
            <w:pPr>
              <w:spacing w:before="40" w:after="0" w:line="240" w:lineRule="auto"/>
              <w:jc w:val="center"/>
              <w:rPr>
                <w:rFonts w:ascii="Times New Roman" w:hAnsi="Times New Roman"/>
                <w:color w:val="000000"/>
                <w:sz w:val="28"/>
                <w:szCs w:val="28"/>
              </w:rPr>
            </w:pPr>
            <w:r w:rsidRPr="004F13A1">
              <w:rPr>
                <w:rFonts w:ascii="Times New Roman" w:hAnsi="Times New Roman"/>
                <w:sz w:val="28"/>
                <w:szCs w:val="28"/>
              </w:rPr>
              <w:t>1.013227</w:t>
            </w:r>
          </w:p>
        </w:tc>
        <w:tc>
          <w:tcPr>
            <w:tcW w:w="6403" w:type="dxa"/>
            <w:tcBorders>
              <w:top w:val="single" w:sz="4" w:space="0" w:color="auto"/>
              <w:left w:val="single" w:sz="4" w:space="0" w:color="auto"/>
              <w:bottom w:val="single" w:sz="4" w:space="0" w:color="auto"/>
              <w:right w:val="single" w:sz="4" w:space="0" w:color="auto"/>
            </w:tcBorders>
            <w:vAlign w:val="center"/>
          </w:tcPr>
          <w:p w14:paraId="19CAF69A" w14:textId="77777777" w:rsidR="008270CA" w:rsidRDefault="008270CA" w:rsidP="00075DF9">
            <w:pPr>
              <w:spacing w:before="40" w:after="0" w:line="240" w:lineRule="auto"/>
              <w:jc w:val="both"/>
              <w:rPr>
                <w:rFonts w:ascii="Times New Roman" w:hAnsi="Times New Roman"/>
                <w:color w:val="000000"/>
                <w:sz w:val="28"/>
                <w:szCs w:val="28"/>
              </w:rPr>
            </w:pPr>
            <w:r w:rsidRPr="004F13A1">
              <w:rPr>
                <w:rFonts w:ascii="Times New Roman" w:hAnsi="Times New Roman"/>
                <w:sz w:val="28"/>
                <w:szCs w:val="28"/>
              </w:rPr>
              <w:t xml:space="preserve">Gia </w:t>
            </w:r>
            <w:proofErr w:type="spellStart"/>
            <w:r w:rsidRPr="004F13A1">
              <w:rPr>
                <w:rFonts w:ascii="Times New Roman" w:hAnsi="Times New Roman"/>
                <w:sz w:val="28"/>
                <w:szCs w:val="28"/>
              </w:rPr>
              <w:t>hạn</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giấy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phép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xây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dựng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đối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với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công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trình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III,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IV </w:t>
            </w:r>
            <w:r>
              <w:rPr>
                <w:rFonts w:ascii="Times New Roman" w:hAnsi="Times New Roman"/>
                <w:color w:val="000000"/>
                <w:sz w:val="28"/>
                <w:szCs w:val="28"/>
              </w:rPr>
              <w:t>(</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/Sửa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tạo</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ở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19B529E" w14:textId="77777777" w:rsidR="008270CA" w:rsidRDefault="008270CA" w:rsidP="00075DF9">
            <w:pPr>
              <w:spacing w:before="40"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398589C8" w14:textId="1EBD6DB6" w:rsidR="008270CA" w:rsidRPr="004F13A1" w:rsidRDefault="008270CA" w:rsidP="00075DF9">
            <w:pPr>
              <w:spacing w:before="40" w:after="0" w:line="240" w:lineRule="auto"/>
              <w:jc w:val="both"/>
              <w:rPr>
                <w:rFonts w:ascii="Times New Roman" w:hAnsi="Times New Roman"/>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745AF064"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2E91667B" w14:textId="20FBEB6B" w:rsidR="008270CA" w:rsidRPr="004F13A1" w:rsidRDefault="008270CA" w:rsidP="00075DF9">
            <w:pPr>
              <w:spacing w:before="40" w:after="0" w:line="240" w:lineRule="auto"/>
              <w:jc w:val="both"/>
              <w:rPr>
                <w:rFonts w:ascii="Times New Roman" w:hAnsi="Times New Roman"/>
                <w:sz w:val="28"/>
                <w:szCs w:val="28"/>
              </w:rPr>
            </w:pPr>
          </w:p>
        </w:tc>
      </w:tr>
      <w:tr w:rsidR="008270CA" w14:paraId="497A4369" w14:textId="1B1543CB"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67D91AD4" w14:textId="77777777" w:rsidR="008270CA" w:rsidRDefault="008270CA" w:rsidP="00075DF9">
            <w:pPr>
              <w:spacing w:before="40"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c>
          <w:tcPr>
            <w:tcW w:w="1701" w:type="dxa"/>
            <w:tcBorders>
              <w:top w:val="single" w:sz="4" w:space="0" w:color="auto"/>
              <w:left w:val="single" w:sz="4" w:space="0" w:color="auto"/>
              <w:bottom w:val="single" w:sz="4" w:space="0" w:color="auto"/>
              <w:right w:val="single" w:sz="4" w:space="0" w:color="auto"/>
            </w:tcBorders>
            <w:vAlign w:val="center"/>
          </w:tcPr>
          <w:p w14:paraId="0EE72038" w14:textId="77777777" w:rsidR="008270CA" w:rsidRDefault="008270CA" w:rsidP="00075DF9">
            <w:pPr>
              <w:spacing w:before="40" w:after="0" w:line="240" w:lineRule="auto"/>
              <w:ind w:right="156"/>
              <w:jc w:val="center"/>
              <w:rPr>
                <w:rFonts w:ascii="Times New Roman" w:hAnsi="Times New Roman"/>
                <w:color w:val="000000"/>
                <w:sz w:val="28"/>
                <w:szCs w:val="28"/>
              </w:rPr>
            </w:pPr>
            <w:r w:rsidRPr="004F13A1">
              <w:rPr>
                <w:rFonts w:ascii="Times New Roman" w:hAnsi="Times New Roman"/>
                <w:sz w:val="28"/>
                <w:szCs w:val="28"/>
              </w:rPr>
              <w:t>1.013228</w:t>
            </w:r>
          </w:p>
        </w:tc>
        <w:tc>
          <w:tcPr>
            <w:tcW w:w="6403" w:type="dxa"/>
            <w:tcBorders>
              <w:top w:val="single" w:sz="4" w:space="0" w:color="auto"/>
              <w:left w:val="single" w:sz="4" w:space="0" w:color="auto"/>
              <w:bottom w:val="single" w:sz="4" w:space="0" w:color="auto"/>
              <w:right w:val="single" w:sz="4" w:space="0" w:color="auto"/>
            </w:tcBorders>
            <w:vAlign w:val="center"/>
          </w:tcPr>
          <w:p w14:paraId="53CBB8B8" w14:textId="77777777" w:rsidR="008270CA" w:rsidRDefault="008270CA" w:rsidP="00075DF9">
            <w:pPr>
              <w:spacing w:before="40" w:after="0" w:line="240" w:lineRule="auto"/>
              <w:ind w:right="156"/>
              <w:jc w:val="both"/>
              <w:rPr>
                <w:rFonts w:ascii="Times New Roman" w:hAnsi="Times New Roman"/>
                <w:color w:val="000000"/>
                <w:sz w:val="28"/>
                <w:szCs w:val="28"/>
              </w:rPr>
            </w:pP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lại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giấy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phép</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xây</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dựng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đối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với</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công</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trình</w:t>
            </w:r>
            <w:proofErr w:type="spellEnd"/>
            <w:r w:rsidRPr="004F13A1">
              <w:rPr>
                <w:rFonts w:ascii="Times New Roman" w:hAnsi="Times New Roman"/>
                <w:sz w:val="28"/>
                <w:szCs w:val="28"/>
              </w:rPr>
              <w:t xml:space="preserve">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III, </w:t>
            </w:r>
            <w:proofErr w:type="spellStart"/>
            <w:r w:rsidRPr="004F13A1">
              <w:rPr>
                <w:rFonts w:ascii="Times New Roman" w:hAnsi="Times New Roman"/>
                <w:sz w:val="28"/>
                <w:szCs w:val="28"/>
              </w:rPr>
              <w:t>cấp</w:t>
            </w:r>
            <w:proofErr w:type="spellEnd"/>
            <w:r w:rsidRPr="004F13A1">
              <w:rPr>
                <w:rFonts w:ascii="Times New Roman" w:hAnsi="Times New Roman"/>
                <w:sz w:val="28"/>
                <w:szCs w:val="28"/>
              </w:rPr>
              <w:t xml:space="preserve"> IV </w:t>
            </w:r>
            <w:r>
              <w:rPr>
                <w:rFonts w:ascii="Times New Roman" w:hAnsi="Times New Roman"/>
                <w:color w:val="000000"/>
                <w:sz w:val="28"/>
                <w:szCs w:val="28"/>
              </w:rPr>
              <w:t>(</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Tượng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tráng</w:t>
            </w:r>
            <w:proofErr w:type="spellEnd"/>
            <w:r>
              <w:rPr>
                <w:rFonts w:ascii="Times New Roman" w:hAnsi="Times New Roman"/>
                <w:color w:val="000000"/>
                <w:sz w:val="28"/>
                <w:szCs w:val="28"/>
              </w:rPr>
              <w:t xml:space="preserve">/Sửa </w:t>
            </w:r>
            <w:proofErr w:type="spellStart"/>
            <w:r>
              <w:rPr>
                <w:rFonts w:ascii="Times New Roman" w:hAnsi="Times New Roman"/>
                <w:color w:val="000000"/>
                <w:sz w:val="28"/>
                <w:szCs w:val="28"/>
              </w:rPr>
              <w:t>chữa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tạo</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/Theo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đoạn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ở </w:t>
            </w:r>
            <w:proofErr w:type="spellStart"/>
            <w:r>
              <w:rPr>
                <w:rFonts w:ascii="Times New Roman" w:hAnsi="Times New Roman"/>
                <w:sz w:val="28"/>
                <w:szCs w:val="28"/>
              </w:rPr>
              <w:t>riêng</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A5B4729" w14:textId="77777777" w:rsidR="008270CA" w:rsidRDefault="008270CA" w:rsidP="00075DF9">
            <w:pPr>
              <w:spacing w:before="40"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4B731956" w14:textId="4AC5D127" w:rsidR="008270CA" w:rsidRPr="004F13A1" w:rsidRDefault="008270CA" w:rsidP="00075DF9">
            <w:pPr>
              <w:spacing w:before="40" w:after="0" w:line="240" w:lineRule="auto"/>
              <w:ind w:right="156"/>
              <w:jc w:val="both"/>
              <w:rPr>
                <w:rFonts w:ascii="Times New Roman" w:hAnsi="Times New Roman"/>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bottom w:val="single" w:sz="4" w:space="0" w:color="auto"/>
              <w:right w:val="single" w:sz="4" w:space="0" w:color="auto"/>
            </w:tcBorders>
          </w:tcPr>
          <w:p w14:paraId="5FC520C4"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19D684B0" w14:textId="7B832935" w:rsidR="008270CA" w:rsidRPr="004F13A1" w:rsidRDefault="008270CA" w:rsidP="00075DF9">
            <w:pPr>
              <w:spacing w:before="40" w:after="0" w:line="240" w:lineRule="auto"/>
              <w:ind w:right="156"/>
              <w:jc w:val="both"/>
              <w:rPr>
                <w:rFonts w:ascii="Times New Roman" w:hAnsi="Times New Roman"/>
                <w:sz w:val="28"/>
                <w:szCs w:val="28"/>
              </w:rPr>
            </w:pPr>
          </w:p>
        </w:tc>
      </w:tr>
      <w:tr w:rsidR="00DF6CFC" w14:paraId="6364F792" w14:textId="55AD016B"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278E171" w14:textId="77777777" w:rsidR="00DF6CFC" w:rsidRDefault="00DF6CFC" w:rsidP="00075DF9">
            <w:pPr>
              <w:spacing w:before="40" w:after="0" w:line="240" w:lineRule="auto"/>
              <w:jc w:val="center"/>
              <w:rPr>
                <w:rFonts w:ascii="Times New Roman" w:hAnsi="Times New Roman"/>
                <w:b/>
                <w:color w:val="000000"/>
                <w:sz w:val="28"/>
                <w:szCs w:val="28"/>
              </w:rPr>
            </w:pPr>
            <w:r>
              <w:rPr>
                <w:rFonts w:ascii="Times New Roman" w:hAnsi="Times New Roman"/>
                <w:b/>
                <w:color w:val="000000"/>
                <w:sz w:val="28"/>
                <w:szCs w:val="28"/>
              </w:rPr>
              <w:t>V</w:t>
            </w:r>
          </w:p>
        </w:tc>
        <w:tc>
          <w:tcPr>
            <w:tcW w:w="8104" w:type="dxa"/>
            <w:gridSpan w:val="2"/>
            <w:tcBorders>
              <w:top w:val="single" w:sz="4" w:space="0" w:color="auto"/>
              <w:left w:val="single" w:sz="4" w:space="0" w:color="auto"/>
              <w:bottom w:val="single" w:sz="4" w:space="0" w:color="auto"/>
              <w:right w:val="single" w:sz="4" w:space="0" w:color="auto"/>
            </w:tcBorders>
            <w:vAlign w:val="center"/>
          </w:tcPr>
          <w:p w14:paraId="226DA523" w14:textId="6DD0D093" w:rsidR="00DF6CFC" w:rsidRDefault="00DF6CFC" w:rsidP="00075DF9">
            <w:pPr>
              <w:spacing w:before="40" w:after="0" w:line="240" w:lineRule="auto"/>
              <w:ind w:right="156"/>
              <w:rPr>
                <w:rFonts w:ascii="Times New Roman" w:hAnsi="Times New Roman"/>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quy</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hoạch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đô</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thị</w:t>
            </w:r>
            <w:proofErr w:type="spellEnd"/>
            <w:r w:rsidR="008116C0">
              <w:rPr>
                <w:rFonts w:ascii="Times New Roman" w:hAnsi="Times New Roman"/>
                <w:b/>
                <w:color w:val="000000"/>
                <w:sz w:val="28"/>
                <w:szCs w:val="28"/>
              </w:rPr>
              <w:t xml:space="preserve"> </w:t>
            </w:r>
            <w:proofErr w:type="spellStart"/>
            <w:r w:rsidR="008116C0">
              <w:rPr>
                <w:rFonts w:ascii="Times New Roman" w:hAnsi="Times New Roman"/>
                <w:b/>
                <w:color w:val="000000"/>
                <w:sz w:val="28"/>
                <w:szCs w:val="28"/>
              </w:rPr>
              <w:t>và</w:t>
            </w:r>
            <w:proofErr w:type="spellEnd"/>
            <w:r w:rsidR="008116C0">
              <w:rPr>
                <w:rFonts w:ascii="Times New Roman" w:hAnsi="Times New Roman"/>
                <w:b/>
                <w:color w:val="000000"/>
                <w:sz w:val="28"/>
                <w:szCs w:val="28"/>
              </w:rPr>
              <w:t xml:space="preserve"> </w:t>
            </w:r>
            <w:proofErr w:type="spellStart"/>
            <w:r w:rsidR="008116C0">
              <w:rPr>
                <w:rFonts w:ascii="Times New Roman" w:hAnsi="Times New Roman"/>
                <w:b/>
                <w:color w:val="000000"/>
                <w:sz w:val="28"/>
                <w:szCs w:val="28"/>
              </w:rPr>
              <w:t>nông</w:t>
            </w:r>
            <w:proofErr w:type="spellEnd"/>
            <w:r w:rsidR="008116C0">
              <w:rPr>
                <w:rFonts w:ascii="Times New Roman" w:hAnsi="Times New Roman"/>
                <w:b/>
                <w:color w:val="000000"/>
                <w:sz w:val="28"/>
                <w:szCs w:val="28"/>
              </w:rPr>
              <w:t xml:space="preserve"> </w:t>
            </w:r>
            <w:proofErr w:type="spellStart"/>
            <w:r w:rsidR="008116C0" w:rsidRPr="008116C0">
              <w:rPr>
                <w:rFonts w:ascii="Times New Roman" w:hAnsi="Times New Roman"/>
                <w:b/>
                <w:color w:val="000000"/>
                <w:sz w:val="28"/>
                <w:szCs w:val="28"/>
              </w:rPr>
              <w:t>thôn</w:t>
            </w:r>
            <w:proofErr w:type="spellEnd"/>
            <w:r w:rsidRPr="008116C0">
              <w:rPr>
                <w:rFonts w:ascii="Times New Roman" w:hAnsi="Times New Roman"/>
                <w:b/>
                <w:color w:val="000000"/>
                <w:sz w:val="28"/>
                <w:szCs w:val="28"/>
              </w:rPr>
              <w:t xml:space="preserve"> </w:t>
            </w:r>
            <w:r w:rsidR="008116C0" w:rsidRPr="008116C0">
              <w:rPr>
                <w:rFonts w:ascii="Times New Roman" w:hAnsi="Times New Roman"/>
                <w:b/>
                <w:color w:val="000000"/>
                <w:sz w:val="28"/>
                <w:szCs w:val="28"/>
              </w:rPr>
              <w:t>(</w:t>
            </w:r>
            <w:proofErr w:type="spellStart"/>
            <w:r w:rsidRPr="008116C0">
              <w:rPr>
                <w:rFonts w:ascii="Times New Roman" w:hAnsi="Times New Roman"/>
                <w:b/>
                <w:color w:val="000000"/>
                <w:sz w:val="28"/>
                <w:szCs w:val="28"/>
              </w:rPr>
              <w:t>gồ</w:t>
            </w:r>
            <w:r w:rsidR="008116C0" w:rsidRPr="008116C0">
              <w:rPr>
                <w:rFonts w:ascii="Times New Roman" w:hAnsi="Times New Roman"/>
                <w:b/>
                <w:color w:val="000000"/>
                <w:sz w:val="28"/>
                <w:szCs w:val="28"/>
              </w:rPr>
              <w:t>m</w:t>
            </w:r>
            <w:proofErr w:type="spellEnd"/>
            <w:r w:rsidR="008116C0" w:rsidRPr="008116C0">
              <w:rPr>
                <w:rFonts w:ascii="Times New Roman" w:hAnsi="Times New Roman"/>
                <w:b/>
                <w:color w:val="000000"/>
                <w:sz w:val="28"/>
                <w:szCs w:val="28"/>
              </w:rPr>
              <w:t xml:space="preserve"> 04 TTHC)</w:t>
            </w:r>
          </w:p>
        </w:tc>
        <w:tc>
          <w:tcPr>
            <w:tcW w:w="3260" w:type="dxa"/>
            <w:tcBorders>
              <w:top w:val="single" w:sz="4" w:space="0" w:color="auto"/>
              <w:left w:val="single" w:sz="4" w:space="0" w:color="auto"/>
              <w:bottom w:val="single" w:sz="4" w:space="0" w:color="auto"/>
              <w:right w:val="single" w:sz="4" w:space="0" w:color="auto"/>
            </w:tcBorders>
          </w:tcPr>
          <w:p w14:paraId="21D871FC" w14:textId="77777777" w:rsidR="00DF6CFC" w:rsidRDefault="00DF6CFC" w:rsidP="00075DF9">
            <w:pPr>
              <w:spacing w:before="40" w:after="0" w:line="240" w:lineRule="auto"/>
              <w:ind w:right="156"/>
              <w:jc w:val="both"/>
              <w:rPr>
                <w:rFonts w:ascii="Times New Roman" w:hAnsi="Times New Roman"/>
                <w:b/>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tcPr>
          <w:p w14:paraId="691C4986" w14:textId="77777777" w:rsidR="00DF6CFC" w:rsidRDefault="00DF6CFC" w:rsidP="00075DF9">
            <w:pPr>
              <w:spacing w:before="40" w:after="0" w:line="240" w:lineRule="auto"/>
              <w:ind w:right="156"/>
              <w:jc w:val="both"/>
              <w:rPr>
                <w:rFonts w:ascii="Times New Roman" w:hAnsi="Times New Roman"/>
                <w:b/>
                <w:color w:val="000000"/>
                <w:sz w:val="28"/>
                <w:szCs w:val="28"/>
              </w:rPr>
            </w:pPr>
          </w:p>
        </w:tc>
      </w:tr>
      <w:tr w:rsidR="00595845" w14:paraId="7E9F5511" w14:textId="7D3D89D8"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337A7D4C" w14:textId="77777777" w:rsidR="00595845" w:rsidRDefault="00595845" w:rsidP="00075DF9">
            <w:pPr>
              <w:spacing w:before="40" w:after="0" w:line="240" w:lineRule="auto"/>
              <w:jc w:val="center"/>
              <w:rPr>
                <w:rFonts w:ascii="Times New Roman" w:hAnsi="Times New Roman"/>
                <w:color w:val="000000"/>
                <w:sz w:val="28"/>
                <w:szCs w:val="28"/>
              </w:rPr>
            </w:pPr>
            <w:r>
              <w:rPr>
                <w:rFonts w:ascii="Times New Roman" w:hAnsi="Times New Roman"/>
                <w:color w:val="000000"/>
                <w:sz w:val="28"/>
                <w:szCs w:val="28"/>
              </w:rPr>
              <w:t>42</w:t>
            </w:r>
          </w:p>
        </w:tc>
        <w:tc>
          <w:tcPr>
            <w:tcW w:w="1701" w:type="dxa"/>
            <w:tcBorders>
              <w:top w:val="single" w:sz="4" w:space="0" w:color="auto"/>
              <w:left w:val="single" w:sz="4" w:space="0" w:color="auto"/>
              <w:bottom w:val="single" w:sz="4" w:space="0" w:color="auto"/>
              <w:right w:val="single" w:sz="4" w:space="0" w:color="auto"/>
            </w:tcBorders>
            <w:vAlign w:val="center"/>
          </w:tcPr>
          <w:p w14:paraId="7D259D9A" w14:textId="77777777" w:rsidR="00595845" w:rsidRDefault="00595845" w:rsidP="00075DF9">
            <w:pPr>
              <w:spacing w:before="40" w:after="0" w:line="240" w:lineRule="auto"/>
              <w:ind w:right="156"/>
              <w:jc w:val="center"/>
              <w:rPr>
                <w:rFonts w:ascii="Times New Roman" w:hAnsi="Times New Roman"/>
                <w:color w:val="000000"/>
                <w:sz w:val="28"/>
                <w:szCs w:val="28"/>
              </w:rPr>
            </w:pPr>
            <w:r>
              <w:rPr>
                <w:rFonts w:ascii="Times New Roman" w:hAnsi="Times New Roman"/>
                <w:color w:val="000000"/>
                <w:sz w:val="28"/>
                <w:szCs w:val="28"/>
              </w:rPr>
              <w:t>1.014155</w:t>
            </w:r>
          </w:p>
        </w:tc>
        <w:tc>
          <w:tcPr>
            <w:tcW w:w="6403" w:type="dxa"/>
            <w:tcBorders>
              <w:top w:val="single" w:sz="4" w:space="0" w:color="auto"/>
              <w:left w:val="single" w:sz="4" w:space="0" w:color="auto"/>
              <w:bottom w:val="single" w:sz="4" w:space="0" w:color="auto"/>
              <w:right w:val="single" w:sz="4" w:space="0" w:color="auto"/>
            </w:tcBorders>
            <w:vAlign w:val="center"/>
          </w:tcPr>
          <w:p w14:paraId="271C2AB6"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định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do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21F5962B" w14:textId="77777777" w:rsidR="00595845" w:rsidRDefault="00595845" w:rsidP="00075DF9">
            <w:pPr>
              <w:spacing w:before="40"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2C4753DB" w14:textId="658EB0A8" w:rsidR="00595845" w:rsidRDefault="00595845" w:rsidP="00075DF9">
            <w:pPr>
              <w:spacing w:before="40"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right w:val="single" w:sz="4" w:space="0" w:color="auto"/>
            </w:tcBorders>
            <w:vAlign w:val="center"/>
          </w:tcPr>
          <w:p w14:paraId="2886E389"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3CDE2073" w14:textId="56B03545" w:rsidR="00595845" w:rsidRDefault="00595845" w:rsidP="00075DF9">
            <w:pPr>
              <w:spacing w:before="40" w:after="0" w:line="240" w:lineRule="auto"/>
              <w:ind w:right="156"/>
              <w:jc w:val="both"/>
              <w:rPr>
                <w:rFonts w:ascii="Times New Roman" w:hAnsi="Times New Roman"/>
                <w:color w:val="000000"/>
                <w:sz w:val="28"/>
                <w:szCs w:val="28"/>
              </w:rPr>
            </w:pPr>
          </w:p>
        </w:tc>
      </w:tr>
      <w:tr w:rsidR="00595845" w14:paraId="3A78FB08" w14:textId="308FB4B8"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418F5BEC" w14:textId="77777777" w:rsidR="00595845" w:rsidRDefault="00595845" w:rsidP="00075DF9">
            <w:pPr>
              <w:spacing w:before="40" w:after="0" w:line="240" w:lineRule="auto"/>
              <w:jc w:val="center"/>
              <w:rPr>
                <w:rFonts w:ascii="Times New Roman" w:hAnsi="Times New Roman"/>
                <w:color w:val="000000"/>
                <w:sz w:val="28"/>
                <w:szCs w:val="28"/>
              </w:rPr>
            </w:pPr>
            <w:r>
              <w:rPr>
                <w:rFonts w:ascii="Times New Roman" w:hAnsi="Times New Roman"/>
                <w:color w:val="000000"/>
                <w:sz w:val="28"/>
                <w:szCs w:val="28"/>
              </w:rPr>
              <w:t>43</w:t>
            </w:r>
          </w:p>
        </w:tc>
        <w:tc>
          <w:tcPr>
            <w:tcW w:w="1701" w:type="dxa"/>
            <w:tcBorders>
              <w:top w:val="single" w:sz="4" w:space="0" w:color="auto"/>
              <w:left w:val="single" w:sz="4" w:space="0" w:color="auto"/>
              <w:bottom w:val="single" w:sz="4" w:space="0" w:color="auto"/>
              <w:right w:val="single" w:sz="4" w:space="0" w:color="auto"/>
            </w:tcBorders>
            <w:vAlign w:val="center"/>
          </w:tcPr>
          <w:p w14:paraId="33C63232" w14:textId="77777777" w:rsidR="00595845" w:rsidRDefault="00595845" w:rsidP="00075DF9">
            <w:pPr>
              <w:spacing w:before="40" w:after="0" w:line="240" w:lineRule="auto"/>
              <w:ind w:right="156"/>
              <w:jc w:val="center"/>
              <w:rPr>
                <w:rFonts w:ascii="Times New Roman" w:hAnsi="Times New Roman"/>
                <w:color w:val="000000"/>
                <w:sz w:val="28"/>
                <w:szCs w:val="28"/>
              </w:rPr>
            </w:pPr>
            <w:r>
              <w:rPr>
                <w:rFonts w:ascii="Times New Roman" w:hAnsi="Times New Roman"/>
                <w:color w:val="000000"/>
                <w:sz w:val="28"/>
                <w:szCs w:val="28"/>
              </w:rPr>
              <w:t>1.014156</w:t>
            </w:r>
          </w:p>
        </w:tc>
        <w:tc>
          <w:tcPr>
            <w:tcW w:w="6403" w:type="dxa"/>
            <w:tcBorders>
              <w:top w:val="single" w:sz="4" w:space="0" w:color="auto"/>
              <w:left w:val="single" w:sz="4" w:space="0" w:color="auto"/>
              <w:bottom w:val="single" w:sz="4" w:space="0" w:color="auto"/>
              <w:right w:val="single" w:sz="4" w:space="0" w:color="auto"/>
            </w:tcBorders>
            <w:vAlign w:val="center"/>
          </w:tcPr>
          <w:p w14:paraId="55806A40"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Phê</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duyệt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do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2E1C1059" w14:textId="77777777" w:rsidR="00595845" w:rsidRDefault="00595845" w:rsidP="00075DF9">
            <w:pPr>
              <w:spacing w:before="40"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18572785" w14:textId="05ABEEB7" w:rsidR="00595845" w:rsidRDefault="00595845" w:rsidP="00075DF9">
            <w:pPr>
              <w:spacing w:before="40"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vAlign w:val="center"/>
          </w:tcPr>
          <w:p w14:paraId="24D4F79F"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1414C1A0" w14:textId="77777777" w:rsidR="00595845" w:rsidRDefault="00595845" w:rsidP="00075DF9">
            <w:pPr>
              <w:spacing w:before="40" w:after="0" w:line="240" w:lineRule="auto"/>
              <w:ind w:right="156"/>
              <w:jc w:val="both"/>
              <w:rPr>
                <w:rFonts w:ascii="Times New Roman" w:hAnsi="Times New Roman"/>
                <w:color w:val="000000"/>
                <w:sz w:val="28"/>
                <w:szCs w:val="28"/>
              </w:rPr>
            </w:pPr>
          </w:p>
        </w:tc>
      </w:tr>
      <w:tr w:rsidR="00595845" w14:paraId="5BDA3296" w14:textId="7B54D53D"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4E433D51" w14:textId="77777777" w:rsidR="00595845" w:rsidRDefault="00595845" w:rsidP="00075DF9">
            <w:pPr>
              <w:spacing w:before="40" w:after="0" w:line="240" w:lineRule="auto"/>
              <w:jc w:val="center"/>
              <w:rPr>
                <w:rFonts w:ascii="Times New Roman" w:hAnsi="Times New Roman"/>
                <w:color w:val="000000"/>
                <w:sz w:val="28"/>
                <w:szCs w:val="28"/>
              </w:rPr>
            </w:pPr>
            <w:r>
              <w:rPr>
                <w:rFonts w:ascii="Times New Roman" w:hAnsi="Times New Roman"/>
                <w:color w:val="000000"/>
                <w:sz w:val="28"/>
                <w:szCs w:val="28"/>
              </w:rPr>
              <w:t>44</w:t>
            </w:r>
          </w:p>
        </w:tc>
        <w:tc>
          <w:tcPr>
            <w:tcW w:w="1701" w:type="dxa"/>
            <w:tcBorders>
              <w:top w:val="single" w:sz="4" w:space="0" w:color="auto"/>
              <w:left w:val="single" w:sz="4" w:space="0" w:color="auto"/>
              <w:bottom w:val="single" w:sz="4" w:space="0" w:color="auto"/>
              <w:right w:val="single" w:sz="4" w:space="0" w:color="auto"/>
            </w:tcBorders>
            <w:vAlign w:val="center"/>
          </w:tcPr>
          <w:p w14:paraId="04943D59" w14:textId="77777777" w:rsidR="00595845" w:rsidRDefault="00595845" w:rsidP="00075DF9">
            <w:pPr>
              <w:spacing w:before="40" w:after="0" w:line="240" w:lineRule="auto"/>
              <w:ind w:right="156"/>
              <w:jc w:val="center"/>
              <w:rPr>
                <w:rFonts w:ascii="Times New Roman" w:hAnsi="Times New Roman"/>
                <w:color w:val="000000"/>
                <w:sz w:val="28"/>
                <w:szCs w:val="28"/>
              </w:rPr>
            </w:pPr>
            <w:r>
              <w:rPr>
                <w:rFonts w:ascii="Times New Roman" w:hAnsi="Times New Roman"/>
                <w:color w:val="000000"/>
                <w:sz w:val="28"/>
                <w:szCs w:val="28"/>
              </w:rPr>
              <w:t>1.014157</w:t>
            </w:r>
          </w:p>
        </w:tc>
        <w:tc>
          <w:tcPr>
            <w:tcW w:w="6403" w:type="dxa"/>
            <w:tcBorders>
              <w:top w:val="single" w:sz="4" w:space="0" w:color="auto"/>
              <w:left w:val="single" w:sz="4" w:space="0" w:color="auto"/>
              <w:bottom w:val="single" w:sz="4" w:space="0" w:color="auto"/>
              <w:right w:val="single" w:sz="4" w:space="0" w:color="auto"/>
            </w:tcBorders>
            <w:vAlign w:val="center"/>
          </w:tcPr>
          <w:p w14:paraId="4602288B"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Thẩm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định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do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2FF1A7CA" w14:textId="77777777" w:rsidR="00595845" w:rsidRDefault="00595845" w:rsidP="00075DF9">
            <w:pPr>
              <w:spacing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5A7AC10C" w14:textId="64BECAE5" w:rsidR="00595845" w:rsidRDefault="00595845" w:rsidP="00075DF9">
            <w:pPr>
              <w:spacing w:after="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right w:val="single" w:sz="4" w:space="0" w:color="auto"/>
            </w:tcBorders>
          </w:tcPr>
          <w:p w14:paraId="192C43E3" w14:textId="77777777" w:rsidR="00595845" w:rsidRDefault="00595845" w:rsidP="00075DF9">
            <w:pPr>
              <w:spacing w:before="40" w:after="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00857542" w14:textId="77777777" w:rsidR="00595845" w:rsidRDefault="00595845" w:rsidP="00075DF9">
            <w:pPr>
              <w:spacing w:before="40" w:after="0" w:line="240" w:lineRule="auto"/>
              <w:ind w:right="156"/>
              <w:jc w:val="both"/>
              <w:rPr>
                <w:rFonts w:ascii="Times New Roman" w:hAnsi="Times New Roman"/>
                <w:color w:val="000000"/>
                <w:sz w:val="28"/>
                <w:szCs w:val="28"/>
              </w:rPr>
            </w:pPr>
          </w:p>
        </w:tc>
      </w:tr>
      <w:tr w:rsidR="00595845" w14:paraId="23AD3476" w14:textId="1AF00E44"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CD39961" w14:textId="77777777" w:rsidR="00595845" w:rsidRDefault="00595845" w:rsidP="00EB16B6">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45</w:t>
            </w:r>
          </w:p>
        </w:tc>
        <w:tc>
          <w:tcPr>
            <w:tcW w:w="1701" w:type="dxa"/>
            <w:tcBorders>
              <w:top w:val="single" w:sz="4" w:space="0" w:color="auto"/>
              <w:left w:val="single" w:sz="4" w:space="0" w:color="auto"/>
              <w:bottom w:val="single" w:sz="4" w:space="0" w:color="auto"/>
              <w:right w:val="single" w:sz="4" w:space="0" w:color="auto"/>
            </w:tcBorders>
            <w:vAlign w:val="center"/>
          </w:tcPr>
          <w:p w14:paraId="3CB005DD" w14:textId="77777777" w:rsidR="00595845" w:rsidRDefault="00595845" w:rsidP="00EB16B6">
            <w:pPr>
              <w:spacing w:before="40" w:after="40" w:line="240" w:lineRule="auto"/>
              <w:ind w:right="156"/>
              <w:jc w:val="center"/>
              <w:rPr>
                <w:rFonts w:ascii="Times New Roman" w:hAnsi="Times New Roman"/>
                <w:color w:val="000000"/>
                <w:sz w:val="28"/>
                <w:szCs w:val="28"/>
              </w:rPr>
            </w:pPr>
            <w:r>
              <w:rPr>
                <w:rFonts w:ascii="Times New Roman" w:hAnsi="Times New Roman"/>
                <w:color w:val="000000"/>
                <w:sz w:val="28"/>
                <w:szCs w:val="28"/>
              </w:rPr>
              <w:t>1.014158</w:t>
            </w:r>
          </w:p>
        </w:tc>
        <w:tc>
          <w:tcPr>
            <w:tcW w:w="6403" w:type="dxa"/>
            <w:tcBorders>
              <w:top w:val="single" w:sz="4" w:space="0" w:color="auto"/>
              <w:left w:val="single" w:sz="4" w:space="0" w:color="auto"/>
              <w:bottom w:val="single" w:sz="4" w:space="0" w:color="auto"/>
              <w:right w:val="single" w:sz="4" w:space="0" w:color="auto"/>
            </w:tcBorders>
            <w:vAlign w:val="center"/>
          </w:tcPr>
          <w:p w14:paraId="47DDD124" w14:textId="77777777" w:rsidR="00595845" w:rsidRDefault="00595845" w:rsidP="00EB16B6">
            <w:pPr>
              <w:spacing w:before="40" w:after="40" w:line="240" w:lineRule="auto"/>
              <w:ind w:right="156"/>
              <w:jc w:val="both"/>
              <w:rPr>
                <w:rFonts w:ascii="Times New Roman" w:hAnsi="Times New Roman"/>
                <w:color w:val="000000"/>
                <w:sz w:val="28"/>
                <w:szCs w:val="28"/>
              </w:rPr>
            </w:pPr>
            <w:proofErr w:type="spellStart"/>
            <w:r>
              <w:rPr>
                <w:rFonts w:ascii="Times New Roman" w:hAnsi="Times New Roman"/>
                <w:color w:val="000000"/>
                <w:sz w:val="28"/>
                <w:szCs w:val="28"/>
              </w:rPr>
              <w:t>Phê</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duyệt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điều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hoạch</w:t>
            </w:r>
            <w:proofErr w:type="spellEnd"/>
            <w:r>
              <w:rPr>
                <w:rFonts w:ascii="Times New Roman" w:hAnsi="Times New Roman"/>
                <w:color w:val="000000"/>
                <w:sz w:val="28"/>
                <w:szCs w:val="28"/>
              </w:rPr>
              <w:t xml:space="preserve"> chi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do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067A9D38" w14:textId="77777777" w:rsidR="00595845" w:rsidRDefault="00595845" w:rsidP="00EB16B6">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47C9579A" w14:textId="28EE21A5" w:rsidR="00595845" w:rsidRDefault="00595845" w:rsidP="00EB16B6">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left w:val="single" w:sz="4" w:space="0" w:color="auto"/>
              <w:bottom w:val="single" w:sz="4" w:space="0" w:color="auto"/>
              <w:right w:val="single" w:sz="4" w:space="0" w:color="auto"/>
            </w:tcBorders>
          </w:tcPr>
          <w:p w14:paraId="52352CFC" w14:textId="77777777" w:rsidR="00595845" w:rsidRDefault="00595845" w:rsidP="00EB16B6">
            <w:pPr>
              <w:spacing w:before="40" w:after="40" w:line="240" w:lineRule="auto"/>
              <w:ind w:right="156"/>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p w14:paraId="065FFD68" w14:textId="77777777" w:rsidR="00595845" w:rsidRDefault="00595845" w:rsidP="00EB16B6">
            <w:pPr>
              <w:spacing w:before="40" w:after="40" w:line="240" w:lineRule="auto"/>
              <w:ind w:right="156"/>
              <w:jc w:val="both"/>
              <w:rPr>
                <w:rFonts w:ascii="Times New Roman" w:hAnsi="Times New Roman"/>
                <w:color w:val="000000"/>
                <w:sz w:val="28"/>
                <w:szCs w:val="28"/>
              </w:rPr>
            </w:pPr>
          </w:p>
        </w:tc>
      </w:tr>
      <w:tr w:rsidR="00DF6CFC" w14:paraId="018B664F" w14:textId="2B892E53" w:rsidTr="004354E3">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46C2594D" w14:textId="77777777" w:rsidR="00DF6CFC" w:rsidRDefault="00DF6CFC" w:rsidP="00EB16B6">
            <w:pPr>
              <w:spacing w:before="40" w:after="40" w:line="240" w:lineRule="auto"/>
              <w:jc w:val="center"/>
              <w:rPr>
                <w:rFonts w:ascii="Times New Roman" w:hAnsi="Times New Roman"/>
                <w:color w:val="000000"/>
                <w:sz w:val="28"/>
                <w:szCs w:val="28"/>
              </w:rPr>
            </w:pPr>
            <w:r>
              <w:rPr>
                <w:rFonts w:ascii="Times New Roman" w:hAnsi="Times New Roman"/>
                <w:b/>
                <w:color w:val="000000"/>
                <w:sz w:val="28"/>
                <w:szCs w:val="28"/>
              </w:rPr>
              <w:t>VI</w:t>
            </w:r>
          </w:p>
        </w:tc>
        <w:tc>
          <w:tcPr>
            <w:tcW w:w="8104" w:type="dxa"/>
            <w:gridSpan w:val="2"/>
            <w:tcBorders>
              <w:top w:val="single" w:sz="4" w:space="0" w:color="auto"/>
              <w:left w:val="single" w:sz="4" w:space="0" w:color="auto"/>
              <w:bottom w:val="single" w:sz="4" w:space="0" w:color="auto"/>
              <w:right w:val="single" w:sz="4" w:space="0" w:color="auto"/>
            </w:tcBorders>
            <w:vAlign w:val="center"/>
          </w:tcPr>
          <w:p w14:paraId="28E8AEEC" w14:textId="7F5DB1CD" w:rsidR="00DF6CFC" w:rsidRDefault="00DF6CFC" w:rsidP="00EB16B6">
            <w:pPr>
              <w:spacing w:before="40" w:after="40" w:line="240" w:lineRule="auto"/>
              <w:ind w:right="156"/>
              <w:rPr>
                <w:rFonts w:ascii="Times New Roman" w:hAnsi="Times New Roman"/>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quản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lý</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chất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lượng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công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trình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xây</w:t>
            </w:r>
            <w:proofErr w:type="spellEnd"/>
            <w:r>
              <w:rPr>
                <w:rFonts w:ascii="Times New Roman" w:hAnsi="Times New Roman"/>
                <w:b/>
                <w:color w:val="000000"/>
                <w:sz w:val="28"/>
                <w:szCs w:val="28"/>
              </w:rPr>
              <w:t xml:space="preserve"> </w:t>
            </w:r>
            <w:r w:rsidR="008116C0">
              <w:rPr>
                <w:rFonts w:ascii="Times New Roman" w:hAnsi="Times New Roman"/>
                <w:b/>
                <w:color w:val="000000"/>
                <w:sz w:val="28"/>
                <w:szCs w:val="28"/>
              </w:rPr>
              <w:t>(</w:t>
            </w:r>
            <w:proofErr w:type="spellStart"/>
            <w:r w:rsidRPr="008116C0">
              <w:rPr>
                <w:rFonts w:ascii="Times New Roman" w:hAnsi="Times New Roman"/>
                <w:b/>
                <w:color w:val="000000"/>
                <w:sz w:val="28"/>
                <w:szCs w:val="28"/>
              </w:rPr>
              <w:t>gồ</w:t>
            </w:r>
            <w:r w:rsidR="008116C0">
              <w:rPr>
                <w:rFonts w:ascii="Times New Roman" w:hAnsi="Times New Roman"/>
                <w:b/>
                <w:color w:val="000000"/>
                <w:sz w:val="28"/>
                <w:szCs w:val="28"/>
              </w:rPr>
              <w:t>m</w:t>
            </w:r>
            <w:proofErr w:type="spellEnd"/>
            <w:r w:rsidR="008116C0">
              <w:rPr>
                <w:rFonts w:ascii="Times New Roman" w:hAnsi="Times New Roman"/>
                <w:b/>
                <w:color w:val="000000"/>
                <w:sz w:val="28"/>
                <w:szCs w:val="28"/>
              </w:rPr>
              <w:t xml:space="preserve"> 01 TTHC)</w:t>
            </w:r>
          </w:p>
        </w:tc>
        <w:tc>
          <w:tcPr>
            <w:tcW w:w="3260" w:type="dxa"/>
            <w:tcBorders>
              <w:top w:val="single" w:sz="4" w:space="0" w:color="auto"/>
              <w:left w:val="single" w:sz="4" w:space="0" w:color="auto"/>
              <w:bottom w:val="single" w:sz="4" w:space="0" w:color="auto"/>
              <w:right w:val="single" w:sz="4" w:space="0" w:color="auto"/>
            </w:tcBorders>
          </w:tcPr>
          <w:p w14:paraId="37FE3576" w14:textId="77777777" w:rsidR="00DF6CFC" w:rsidRDefault="00DF6CFC" w:rsidP="00EB16B6">
            <w:pPr>
              <w:spacing w:before="40" w:after="40" w:line="240" w:lineRule="auto"/>
              <w:ind w:right="156"/>
              <w:jc w:val="both"/>
              <w:rPr>
                <w:rFonts w:ascii="Times New Roman" w:hAnsi="Times New Roman"/>
                <w:b/>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tcPr>
          <w:p w14:paraId="48C2F670" w14:textId="77777777" w:rsidR="00DF6CFC" w:rsidRDefault="00DF6CFC" w:rsidP="00EB16B6">
            <w:pPr>
              <w:spacing w:before="40" w:after="40" w:line="240" w:lineRule="auto"/>
              <w:ind w:right="156"/>
              <w:jc w:val="both"/>
              <w:rPr>
                <w:rFonts w:ascii="Times New Roman" w:hAnsi="Times New Roman"/>
                <w:b/>
                <w:color w:val="000000"/>
                <w:sz w:val="28"/>
                <w:szCs w:val="28"/>
              </w:rPr>
            </w:pPr>
          </w:p>
        </w:tc>
      </w:tr>
      <w:tr w:rsidR="00DF6CFC" w14:paraId="3EE51A21" w14:textId="7A75056E"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5BE09E9E" w14:textId="77777777" w:rsidR="00DF6CFC" w:rsidRDefault="00DF6CFC" w:rsidP="00EB16B6">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46</w:t>
            </w:r>
          </w:p>
        </w:tc>
        <w:tc>
          <w:tcPr>
            <w:tcW w:w="1701" w:type="dxa"/>
            <w:tcBorders>
              <w:top w:val="single" w:sz="4" w:space="0" w:color="auto"/>
              <w:left w:val="single" w:sz="4" w:space="0" w:color="auto"/>
              <w:bottom w:val="single" w:sz="4" w:space="0" w:color="auto"/>
              <w:right w:val="single" w:sz="4" w:space="0" w:color="auto"/>
            </w:tcBorders>
            <w:vAlign w:val="center"/>
          </w:tcPr>
          <w:p w14:paraId="5331FCE6" w14:textId="77777777" w:rsidR="00DF6CFC" w:rsidRDefault="00DF6CFC" w:rsidP="00EB16B6">
            <w:pPr>
              <w:spacing w:before="40" w:after="40" w:line="240" w:lineRule="auto"/>
              <w:jc w:val="center"/>
              <w:rPr>
                <w:rFonts w:ascii="Times New Roman" w:hAnsi="Times New Roman"/>
                <w:color w:val="000000"/>
                <w:spacing w:val="-4"/>
                <w:sz w:val="28"/>
                <w:szCs w:val="28"/>
              </w:rPr>
            </w:pPr>
            <w:r>
              <w:rPr>
                <w:rFonts w:ascii="Times New Roman" w:hAnsi="Times New Roman"/>
                <w:color w:val="000000"/>
                <w:sz w:val="28"/>
                <w:szCs w:val="28"/>
              </w:rPr>
              <w:t>1.009794</w:t>
            </w:r>
          </w:p>
        </w:tc>
        <w:tc>
          <w:tcPr>
            <w:tcW w:w="6403" w:type="dxa"/>
            <w:tcBorders>
              <w:top w:val="single" w:sz="4" w:space="0" w:color="auto"/>
              <w:left w:val="single" w:sz="4" w:space="0" w:color="auto"/>
              <w:bottom w:val="single" w:sz="4" w:space="0" w:color="auto"/>
              <w:right w:val="single" w:sz="4" w:space="0" w:color="auto"/>
            </w:tcBorders>
            <w:vAlign w:val="center"/>
          </w:tcPr>
          <w:p w14:paraId="3FBFDF44" w14:textId="77777777" w:rsidR="00DF6CFC" w:rsidRDefault="00DF6CFC" w:rsidP="00EB16B6">
            <w:pPr>
              <w:spacing w:before="40" w:after="40" w:line="240" w:lineRule="auto"/>
              <w:jc w:val="both"/>
              <w:rPr>
                <w:rFonts w:ascii="Times New Roman" w:hAnsi="Times New Roman"/>
                <w:color w:val="000000"/>
                <w:spacing w:val="-4"/>
                <w:sz w:val="28"/>
                <w:szCs w:val="28"/>
              </w:rPr>
            </w:pPr>
            <w:proofErr w:type="spellStart"/>
            <w:r>
              <w:rPr>
                <w:rFonts w:ascii="Times New Roman" w:hAnsi="Times New Roman"/>
                <w:color w:val="000000"/>
                <w:sz w:val="28"/>
                <w:szCs w:val="28"/>
              </w:rPr>
              <w:t>Kiểm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nghiệm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chuyên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xây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địa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phương</w:t>
            </w:r>
            <w:proofErr w:type="spellEnd"/>
            <w:r>
              <w:rPr>
                <w:rFonts w:ascii="Times New Roman" w:hAnsi="Times New Roman"/>
                <w:color w:val="00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528D888A" w14:textId="77777777" w:rsidR="008116C0" w:rsidRDefault="008116C0" w:rsidP="00EB16B6">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2825C499" w14:textId="1ABBE88E" w:rsidR="00DF6CFC" w:rsidRDefault="008116C0" w:rsidP="00EB16B6">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bottom w:val="single" w:sz="4" w:space="0" w:color="auto"/>
              <w:right w:val="single" w:sz="4" w:space="0" w:color="auto"/>
            </w:tcBorders>
          </w:tcPr>
          <w:p w14:paraId="765E5447" w14:textId="06A90C7A" w:rsidR="00DF6CFC" w:rsidRDefault="008270CA" w:rsidP="00EB16B6">
            <w:pPr>
              <w:spacing w:before="40" w:after="40" w:line="240" w:lineRule="auto"/>
              <w:jc w:val="both"/>
              <w:rPr>
                <w:rFonts w:ascii="Times New Roman" w:hAnsi="Times New Roman"/>
                <w:color w:val="000000"/>
                <w:sz w:val="28"/>
                <w:szCs w:val="28"/>
              </w:rPr>
            </w:pPr>
            <w:proofErr w:type="spellStart"/>
            <w:r w:rsidRPr="00C96C57">
              <w:rPr>
                <w:rFonts w:ascii="Times New Roman" w:hAnsi="Times New Roman"/>
                <w:color w:val="000000"/>
                <w:sz w:val="28"/>
                <w:szCs w:val="28"/>
              </w:rPr>
              <w:t>Quyết</w:t>
            </w:r>
            <w:proofErr w:type="spellEnd"/>
            <w:r w:rsidRPr="00C96C57">
              <w:rPr>
                <w:rFonts w:ascii="Times New Roman" w:hAnsi="Times New Roman"/>
                <w:color w:val="000000"/>
                <w:sz w:val="28"/>
                <w:szCs w:val="28"/>
              </w:rPr>
              <w:t xml:space="preserve"> </w:t>
            </w:r>
            <w:proofErr w:type="spellStart"/>
            <w:r w:rsidRPr="00C96C57">
              <w:rPr>
                <w:rFonts w:ascii="Times New Roman" w:hAnsi="Times New Roman"/>
                <w:color w:val="000000"/>
                <w:sz w:val="28"/>
                <w:szCs w:val="28"/>
              </w:rPr>
              <w:t>định</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3401</w:t>
            </w:r>
            <w:r w:rsidRPr="00C96C57">
              <w:rPr>
                <w:rFonts w:ascii="Times New Roman" w:hAnsi="Times New Roman"/>
                <w:color w:val="000000"/>
                <w:sz w:val="28"/>
                <w:szCs w:val="28"/>
              </w:rPr>
              <w:t xml:space="preserve">/QĐ-UBND </w:t>
            </w:r>
            <w:proofErr w:type="spellStart"/>
            <w:r w:rsidRPr="00C96C57">
              <w:rPr>
                <w:rFonts w:ascii="Times New Roman" w:hAnsi="Times New Roman"/>
                <w:color w:val="000000"/>
                <w:sz w:val="28"/>
                <w:szCs w:val="28"/>
              </w:rPr>
              <w:t>ngày</w:t>
            </w:r>
            <w:proofErr w:type="spellEnd"/>
            <w:r w:rsidRPr="00C96C57">
              <w:rPr>
                <w:rFonts w:ascii="Times New Roman" w:hAnsi="Times New Roman"/>
                <w:color w:val="000000"/>
                <w:sz w:val="28"/>
                <w:szCs w:val="28"/>
              </w:rPr>
              <w:t xml:space="preserve"> </w:t>
            </w:r>
            <w:r>
              <w:rPr>
                <w:rFonts w:ascii="Times New Roman" w:hAnsi="Times New Roman"/>
                <w:color w:val="000000"/>
                <w:sz w:val="28"/>
                <w:szCs w:val="28"/>
              </w:rPr>
              <w:t>31/12</w:t>
            </w:r>
            <w:r w:rsidRPr="00C96C57">
              <w:rPr>
                <w:rFonts w:ascii="Times New Roman" w:hAnsi="Times New Roman"/>
                <w:color w:val="000000"/>
                <w:sz w:val="28"/>
                <w:szCs w:val="28"/>
              </w:rPr>
              <w:t>/2025</w:t>
            </w:r>
            <w:r w:rsidRPr="00C96C57">
              <w:rPr>
                <w:rFonts w:ascii="Times New Roman Bold" w:hAnsi="Times New Roman Bold"/>
                <w:b/>
                <w:i/>
                <w:color w:val="000000"/>
                <w:spacing w:val="-4"/>
                <w:sz w:val="28"/>
                <w:szCs w:val="28"/>
              </w:rPr>
              <w:t xml:space="preserve"> </w:t>
            </w:r>
            <w:proofErr w:type="spellStart"/>
            <w:r w:rsidRPr="00C96C57">
              <w:rPr>
                <w:rFonts w:ascii="Times New Roman" w:hAnsi="Times New Roman"/>
                <w:color w:val="000000"/>
                <w:sz w:val="28"/>
                <w:szCs w:val="28"/>
              </w:rPr>
              <w:t>của</w:t>
            </w:r>
            <w:proofErr w:type="spellEnd"/>
            <w:r w:rsidRPr="00C96C57">
              <w:rPr>
                <w:rFonts w:ascii="Times New Roman" w:hAnsi="Times New Roman"/>
                <w:color w:val="000000"/>
                <w:sz w:val="28"/>
                <w:szCs w:val="28"/>
              </w:rPr>
              <w:t xml:space="preserve"> UBND </w:t>
            </w:r>
            <w:proofErr w:type="spellStart"/>
            <w:r w:rsidRPr="00C96C57">
              <w:rPr>
                <w:rFonts w:ascii="Times New Roman" w:hAnsi="Times New Roman"/>
                <w:color w:val="000000"/>
                <w:sz w:val="28"/>
                <w:szCs w:val="28"/>
              </w:rPr>
              <w:t>tỉnh</w:t>
            </w:r>
            <w:proofErr w:type="spellEnd"/>
          </w:p>
        </w:tc>
      </w:tr>
      <w:tr w:rsidR="00DF6CFC" w14:paraId="5AE0B974" w14:textId="1BD429CC"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6284970" w14:textId="77777777" w:rsidR="00DF6CFC" w:rsidRDefault="00DF6CFC" w:rsidP="00EB16B6">
            <w:pPr>
              <w:spacing w:before="40" w:after="40" w:line="240" w:lineRule="auto"/>
              <w:jc w:val="center"/>
              <w:rPr>
                <w:rFonts w:ascii="Times New Roman" w:hAnsi="Times New Roman"/>
                <w:b/>
                <w:color w:val="000000"/>
                <w:sz w:val="28"/>
                <w:szCs w:val="28"/>
              </w:rPr>
            </w:pPr>
            <w:r>
              <w:rPr>
                <w:rFonts w:ascii="Times New Roman" w:hAnsi="Times New Roman"/>
                <w:b/>
                <w:color w:val="000000"/>
                <w:sz w:val="28"/>
                <w:szCs w:val="28"/>
              </w:rPr>
              <w:t>VII</w:t>
            </w:r>
          </w:p>
        </w:tc>
        <w:tc>
          <w:tcPr>
            <w:tcW w:w="8104" w:type="dxa"/>
            <w:gridSpan w:val="2"/>
            <w:tcBorders>
              <w:top w:val="single" w:sz="4" w:space="0" w:color="auto"/>
              <w:left w:val="single" w:sz="4" w:space="0" w:color="auto"/>
              <w:bottom w:val="single" w:sz="4" w:space="0" w:color="auto"/>
              <w:right w:val="single" w:sz="4" w:space="0" w:color="auto"/>
            </w:tcBorders>
          </w:tcPr>
          <w:p w14:paraId="02964BA5" w14:textId="6E518C82" w:rsidR="00DF6CFC" w:rsidRDefault="00DF6CFC" w:rsidP="00EB16B6">
            <w:pPr>
              <w:spacing w:before="40" w:after="40" w:line="240" w:lineRule="auto"/>
              <w:rPr>
                <w:rFonts w:ascii="Times New Roman" w:hAnsi="Times New Roman"/>
                <w:b/>
                <w:color w:val="000000"/>
                <w:sz w:val="28"/>
                <w:szCs w:val="28"/>
              </w:rPr>
            </w:pPr>
            <w:proofErr w:type="spellStart"/>
            <w:r>
              <w:rPr>
                <w:rFonts w:ascii="Times New Roman" w:hAnsi="Times New Roman"/>
                <w:b/>
                <w:color w:val="000000"/>
                <w:sz w:val="28"/>
                <w:szCs w:val="28"/>
              </w:rPr>
              <w:t>Lĩnh</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vực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đấu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thầu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lựa</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chọn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nhà</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đầu</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tư</w:t>
            </w:r>
            <w:proofErr w:type="spellEnd"/>
            <w:r>
              <w:rPr>
                <w:rFonts w:ascii="Times New Roman" w:hAnsi="Times New Roman"/>
                <w:b/>
                <w:color w:val="000000"/>
                <w:sz w:val="28"/>
                <w:szCs w:val="28"/>
              </w:rPr>
              <w:t xml:space="preserve"> </w:t>
            </w:r>
            <w:r w:rsidR="008116C0" w:rsidRPr="008116C0">
              <w:rPr>
                <w:rFonts w:ascii="Times New Roman" w:hAnsi="Times New Roman"/>
                <w:b/>
                <w:color w:val="000000"/>
                <w:sz w:val="28"/>
                <w:szCs w:val="28"/>
              </w:rPr>
              <w:t>(</w:t>
            </w:r>
            <w:proofErr w:type="spellStart"/>
            <w:r w:rsidRPr="008116C0">
              <w:rPr>
                <w:rFonts w:ascii="Times New Roman" w:hAnsi="Times New Roman"/>
                <w:b/>
                <w:color w:val="000000"/>
                <w:sz w:val="28"/>
                <w:szCs w:val="28"/>
              </w:rPr>
              <w:t>gồ</w:t>
            </w:r>
            <w:r w:rsidR="008116C0" w:rsidRPr="008116C0">
              <w:rPr>
                <w:rFonts w:ascii="Times New Roman" w:hAnsi="Times New Roman"/>
                <w:b/>
                <w:color w:val="000000"/>
                <w:sz w:val="28"/>
                <w:szCs w:val="28"/>
              </w:rPr>
              <w:t>m</w:t>
            </w:r>
            <w:proofErr w:type="spellEnd"/>
            <w:r w:rsidR="008116C0" w:rsidRPr="008116C0">
              <w:rPr>
                <w:rFonts w:ascii="Times New Roman" w:hAnsi="Times New Roman"/>
                <w:b/>
                <w:color w:val="000000"/>
                <w:sz w:val="28"/>
                <w:szCs w:val="28"/>
              </w:rPr>
              <w:t xml:space="preserve"> 01 TTHC)</w:t>
            </w:r>
          </w:p>
        </w:tc>
        <w:tc>
          <w:tcPr>
            <w:tcW w:w="3260" w:type="dxa"/>
            <w:tcBorders>
              <w:top w:val="single" w:sz="4" w:space="0" w:color="auto"/>
              <w:left w:val="single" w:sz="4" w:space="0" w:color="auto"/>
              <w:bottom w:val="single" w:sz="4" w:space="0" w:color="auto"/>
              <w:right w:val="single" w:sz="4" w:space="0" w:color="auto"/>
            </w:tcBorders>
          </w:tcPr>
          <w:p w14:paraId="6632BBBF" w14:textId="77777777" w:rsidR="00DF6CFC" w:rsidRDefault="00DF6CFC" w:rsidP="00EB16B6">
            <w:pPr>
              <w:spacing w:before="40" w:after="40" w:line="240" w:lineRule="auto"/>
              <w:jc w:val="both"/>
              <w:rPr>
                <w:rFonts w:ascii="Times New Roman" w:hAnsi="Times New Roman"/>
                <w:b/>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tcPr>
          <w:p w14:paraId="35543048" w14:textId="77777777" w:rsidR="00DF6CFC" w:rsidRDefault="00DF6CFC" w:rsidP="00EB16B6">
            <w:pPr>
              <w:spacing w:before="40" w:after="40" w:line="240" w:lineRule="auto"/>
              <w:jc w:val="both"/>
              <w:rPr>
                <w:rFonts w:ascii="Times New Roman" w:hAnsi="Times New Roman"/>
                <w:b/>
                <w:color w:val="000000"/>
                <w:sz w:val="28"/>
                <w:szCs w:val="28"/>
              </w:rPr>
            </w:pPr>
          </w:p>
        </w:tc>
      </w:tr>
      <w:tr w:rsidR="00DF6CFC" w14:paraId="41C93D6F" w14:textId="79CD0455" w:rsidTr="008E102C">
        <w:trPr>
          <w:jc w:val="center"/>
        </w:trPr>
        <w:tc>
          <w:tcPr>
            <w:tcW w:w="843" w:type="dxa"/>
            <w:tcBorders>
              <w:top w:val="single" w:sz="4" w:space="0" w:color="auto"/>
              <w:left w:val="single" w:sz="4" w:space="0" w:color="auto"/>
              <w:bottom w:val="single" w:sz="4" w:space="0" w:color="auto"/>
              <w:right w:val="single" w:sz="4" w:space="0" w:color="auto"/>
            </w:tcBorders>
            <w:vAlign w:val="center"/>
          </w:tcPr>
          <w:p w14:paraId="7A37800A" w14:textId="77777777" w:rsidR="00DF6CFC" w:rsidRDefault="00DF6CFC" w:rsidP="00EB16B6">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47</w:t>
            </w:r>
          </w:p>
        </w:tc>
        <w:tc>
          <w:tcPr>
            <w:tcW w:w="1701" w:type="dxa"/>
            <w:tcBorders>
              <w:top w:val="single" w:sz="4" w:space="0" w:color="auto"/>
              <w:left w:val="single" w:sz="4" w:space="0" w:color="auto"/>
              <w:bottom w:val="single" w:sz="4" w:space="0" w:color="auto"/>
              <w:right w:val="single" w:sz="4" w:space="0" w:color="auto"/>
            </w:tcBorders>
            <w:vAlign w:val="center"/>
          </w:tcPr>
          <w:p w14:paraId="3E37FBDD" w14:textId="77777777" w:rsidR="00DF6CFC" w:rsidRDefault="00DF6CFC" w:rsidP="00EB16B6">
            <w:pPr>
              <w:spacing w:before="40" w:after="40" w:line="240" w:lineRule="auto"/>
              <w:jc w:val="center"/>
              <w:rPr>
                <w:rFonts w:ascii="Times New Roman" w:hAnsi="Times New Roman"/>
                <w:color w:val="000000"/>
                <w:sz w:val="28"/>
                <w:szCs w:val="28"/>
              </w:rPr>
            </w:pPr>
            <w:r>
              <w:rPr>
                <w:rFonts w:ascii="Times New Roman" w:hAnsi="Times New Roman"/>
                <w:color w:val="000000"/>
                <w:sz w:val="28"/>
                <w:szCs w:val="28"/>
              </w:rPr>
              <w:t>2.002603</w:t>
            </w:r>
          </w:p>
        </w:tc>
        <w:tc>
          <w:tcPr>
            <w:tcW w:w="6403" w:type="dxa"/>
            <w:tcBorders>
              <w:top w:val="single" w:sz="4" w:space="0" w:color="auto"/>
              <w:left w:val="single" w:sz="4" w:space="0" w:color="auto"/>
              <w:bottom w:val="single" w:sz="4" w:space="0" w:color="auto"/>
              <w:right w:val="single" w:sz="4" w:space="0" w:color="auto"/>
            </w:tcBorders>
            <w:vAlign w:val="center"/>
          </w:tcPr>
          <w:p w14:paraId="04C62D6C" w14:textId="77777777" w:rsidR="00DF6CFC" w:rsidRDefault="00DF6CFC" w:rsidP="00EB16B6">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Công </w:t>
            </w:r>
            <w:proofErr w:type="spellStart"/>
            <w:r>
              <w:rPr>
                <w:rFonts w:ascii="Times New Roman" w:hAnsi="Times New Roman"/>
                <w:color w:val="000000"/>
                <w:sz w:val="28"/>
                <w:szCs w:val="28"/>
              </w:rPr>
              <w:t>bố</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doanh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gồm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sử</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đất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với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thuộc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chủ</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do </w:t>
            </w:r>
            <w:proofErr w:type="spellStart"/>
            <w:r>
              <w:rPr>
                <w:rFonts w:ascii="Times New Roman" w:hAnsi="Times New Roman"/>
                <w:color w:val="000000"/>
                <w:sz w:val="28"/>
                <w:szCs w:val="28"/>
              </w:rPr>
              <w:t>nhà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xuất</w:t>
            </w:r>
            <w:proofErr w:type="spellEnd"/>
            <w:r>
              <w:rPr>
                <w:rFonts w:ascii="Times New Roman" w:hAnsi="Times New Roman"/>
                <w:color w:val="000000"/>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35D561EF" w14:textId="77777777" w:rsidR="008116C0" w:rsidRDefault="008116C0" w:rsidP="00EB16B6">
            <w:pPr>
              <w:spacing w:before="40" w:after="40" w:line="240" w:lineRule="auto"/>
              <w:ind w:right="156"/>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tỉnh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Tháp</w:t>
            </w:r>
            <w:proofErr w:type="spellEnd"/>
            <w:r>
              <w:rPr>
                <w:rFonts w:ascii="Times New Roman" w:hAnsi="Times New Roman"/>
                <w:color w:val="000000"/>
                <w:sz w:val="28"/>
                <w:szCs w:val="28"/>
              </w:rPr>
              <w:t>;</w:t>
            </w:r>
          </w:p>
          <w:p w14:paraId="5A534FF8" w14:textId="561AD933" w:rsidR="00DF6CFC" w:rsidRDefault="008116C0" w:rsidP="00EB16B6">
            <w:pPr>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 xml:space="preserve">- Trung </w:t>
            </w:r>
            <w:proofErr w:type="spellStart"/>
            <w:r>
              <w:rPr>
                <w:rFonts w:ascii="Times New Roman" w:hAnsi="Times New Roman"/>
                <w:color w:val="000000"/>
                <w:sz w:val="28"/>
                <w:szCs w:val="28"/>
              </w:rPr>
              <w:t>tâm</w:t>
            </w:r>
            <w:proofErr w:type="spellEnd"/>
            <w:r>
              <w:rPr>
                <w:rFonts w:ascii="Times New Roman" w:hAnsi="Times New Roman"/>
                <w:color w:val="000000"/>
                <w:sz w:val="28"/>
                <w:szCs w:val="28"/>
              </w:rPr>
              <w:t xml:space="preserve"> PVHCC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14:paraId="492C2A56" w14:textId="00A86920" w:rsidR="00DF6CFC" w:rsidRDefault="008116C0" w:rsidP="00EB16B6">
            <w:pPr>
              <w:spacing w:before="40" w:after="40" w:line="240" w:lineRule="auto"/>
              <w:jc w:val="both"/>
              <w:rPr>
                <w:rFonts w:ascii="Times New Roman" w:hAnsi="Times New Roman"/>
                <w:color w:val="000000"/>
                <w:sz w:val="28"/>
                <w:szCs w:val="28"/>
              </w:rPr>
            </w:pPr>
            <w:proofErr w:type="spellStart"/>
            <w:r w:rsidRPr="00945535">
              <w:rPr>
                <w:rFonts w:ascii="Times New Roman" w:hAnsi="Times New Roman"/>
                <w:color w:val="000000"/>
                <w:sz w:val="28"/>
                <w:szCs w:val="28"/>
              </w:rPr>
              <w:t>Quyết</w:t>
            </w:r>
            <w:proofErr w:type="spellEnd"/>
            <w:r w:rsidRPr="00945535">
              <w:rPr>
                <w:rFonts w:ascii="Times New Roman" w:hAnsi="Times New Roman"/>
                <w:color w:val="000000"/>
                <w:sz w:val="28"/>
                <w:szCs w:val="28"/>
              </w:rPr>
              <w:t xml:space="preserve"> </w:t>
            </w:r>
            <w:proofErr w:type="spellStart"/>
            <w:r w:rsidRPr="00945535">
              <w:rPr>
                <w:rFonts w:ascii="Times New Roman" w:hAnsi="Times New Roman"/>
                <w:color w:val="000000"/>
                <w:sz w:val="28"/>
                <w:szCs w:val="28"/>
              </w:rPr>
              <w:t>định</w:t>
            </w:r>
            <w:proofErr w:type="spellEnd"/>
            <w:r w:rsidRPr="00945535">
              <w:rPr>
                <w:rFonts w:ascii="Times New Roman" w:hAnsi="Times New Roman"/>
                <w:color w:val="000000"/>
                <w:sz w:val="28"/>
                <w:szCs w:val="28"/>
              </w:rPr>
              <w:t xml:space="preserve"> </w:t>
            </w:r>
            <w:proofErr w:type="spellStart"/>
            <w:r w:rsidR="00945535" w:rsidRPr="00945535">
              <w:rPr>
                <w:rFonts w:ascii="Times New Roman" w:hAnsi="Times New Roman"/>
                <w:color w:val="000000"/>
                <w:sz w:val="28"/>
                <w:szCs w:val="28"/>
              </w:rPr>
              <w:t>số</w:t>
            </w:r>
            <w:proofErr w:type="spellEnd"/>
            <w:r w:rsidR="00945535" w:rsidRPr="00945535">
              <w:rPr>
                <w:rFonts w:ascii="Times New Roman" w:hAnsi="Times New Roman"/>
                <w:color w:val="000000"/>
                <w:sz w:val="28"/>
                <w:szCs w:val="28"/>
              </w:rPr>
              <w:t xml:space="preserve"> 288</w:t>
            </w:r>
            <w:r w:rsidRPr="00945535">
              <w:rPr>
                <w:rFonts w:ascii="Times New Roman" w:hAnsi="Times New Roman"/>
                <w:color w:val="000000"/>
                <w:sz w:val="28"/>
                <w:szCs w:val="28"/>
              </w:rPr>
              <w:t xml:space="preserve">/QĐ-UBND </w:t>
            </w:r>
            <w:proofErr w:type="spellStart"/>
            <w:r w:rsidRPr="00945535">
              <w:rPr>
                <w:rFonts w:ascii="Times New Roman" w:hAnsi="Times New Roman"/>
                <w:color w:val="000000"/>
                <w:sz w:val="28"/>
                <w:szCs w:val="28"/>
              </w:rPr>
              <w:t>ngày</w:t>
            </w:r>
            <w:proofErr w:type="spellEnd"/>
            <w:r w:rsidRPr="00945535">
              <w:rPr>
                <w:rFonts w:ascii="Times New Roman" w:hAnsi="Times New Roman"/>
                <w:color w:val="000000"/>
                <w:sz w:val="28"/>
                <w:szCs w:val="28"/>
              </w:rPr>
              <w:t xml:space="preserve"> </w:t>
            </w:r>
            <w:r w:rsidR="00945535" w:rsidRPr="00945535">
              <w:rPr>
                <w:rFonts w:ascii="Times New Roman" w:hAnsi="Times New Roman"/>
                <w:color w:val="000000"/>
                <w:sz w:val="28"/>
                <w:szCs w:val="28"/>
              </w:rPr>
              <w:t xml:space="preserve">28/01/2026 </w:t>
            </w:r>
            <w:proofErr w:type="spellStart"/>
            <w:r w:rsidR="00945535" w:rsidRPr="00945535">
              <w:rPr>
                <w:rFonts w:ascii="Times New Roman" w:hAnsi="Times New Roman"/>
                <w:color w:val="000000"/>
                <w:sz w:val="28"/>
                <w:szCs w:val="28"/>
              </w:rPr>
              <w:t>của</w:t>
            </w:r>
            <w:proofErr w:type="spellEnd"/>
            <w:r w:rsidR="00945535" w:rsidRPr="00945535">
              <w:rPr>
                <w:rFonts w:ascii="Times New Roman" w:hAnsi="Times New Roman"/>
                <w:color w:val="000000"/>
                <w:sz w:val="28"/>
                <w:szCs w:val="28"/>
              </w:rPr>
              <w:t xml:space="preserve"> UBND </w:t>
            </w:r>
            <w:proofErr w:type="spellStart"/>
            <w:r w:rsidR="00945535" w:rsidRPr="00945535">
              <w:rPr>
                <w:rFonts w:ascii="Times New Roman" w:hAnsi="Times New Roman"/>
                <w:color w:val="000000"/>
                <w:sz w:val="28"/>
                <w:szCs w:val="28"/>
              </w:rPr>
              <w:t>tỉnh</w:t>
            </w:r>
            <w:proofErr w:type="spellEnd"/>
            <w:r>
              <w:rPr>
                <w:rFonts w:ascii="Times New Roman" w:hAnsi="Times New Roman"/>
                <w:b/>
                <w:i/>
                <w:color w:val="000000"/>
                <w:sz w:val="28"/>
                <w:szCs w:val="28"/>
              </w:rPr>
              <w:t xml:space="preserve"> </w:t>
            </w:r>
          </w:p>
        </w:tc>
      </w:tr>
    </w:tbl>
    <w:p w14:paraId="23F3ED8B" w14:textId="77777777" w:rsidR="009732A0" w:rsidRDefault="009732A0"/>
    <w:sectPr w:rsidR="009732A0" w:rsidSect="008E102C">
      <w:pgSz w:w="16838" w:h="11906" w:orient="landscape" w:code="9"/>
      <w:pgMar w:top="709" w:right="1134" w:bottom="964" w:left="96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30C8" w14:textId="77777777" w:rsidR="0026505A" w:rsidRDefault="0026505A" w:rsidP="00595845">
      <w:pPr>
        <w:spacing w:after="0" w:line="240" w:lineRule="auto"/>
      </w:pPr>
      <w:r>
        <w:separator/>
      </w:r>
    </w:p>
  </w:endnote>
  <w:endnote w:type="continuationSeparator" w:id="0">
    <w:p w14:paraId="67AD96D7" w14:textId="77777777" w:rsidR="0026505A" w:rsidRDefault="0026505A" w:rsidP="0059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Calibri Light">
    <w:panose1 w:val="020F03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ACB4" w14:textId="77777777" w:rsidR="0026505A" w:rsidRDefault="0026505A" w:rsidP="00595845">
      <w:pPr>
        <w:spacing w:after="0" w:line="240" w:lineRule="auto"/>
      </w:pPr>
      <w:r>
        <w:separator/>
      </w:r>
    </w:p>
  </w:footnote>
  <w:footnote w:type="continuationSeparator" w:id="0">
    <w:p w14:paraId="1B3ED13F" w14:textId="77777777" w:rsidR="0026505A" w:rsidRDefault="0026505A" w:rsidP="005958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F9F"/>
    <w:rsid w:val="00075DF9"/>
    <w:rsid w:val="00080DF4"/>
    <w:rsid w:val="001F078F"/>
    <w:rsid w:val="001F24F7"/>
    <w:rsid w:val="0026505A"/>
    <w:rsid w:val="002A37C6"/>
    <w:rsid w:val="00322B9D"/>
    <w:rsid w:val="003A767D"/>
    <w:rsid w:val="004354E3"/>
    <w:rsid w:val="00460C2A"/>
    <w:rsid w:val="00556824"/>
    <w:rsid w:val="00595845"/>
    <w:rsid w:val="0064049A"/>
    <w:rsid w:val="006A293F"/>
    <w:rsid w:val="007F625D"/>
    <w:rsid w:val="008116C0"/>
    <w:rsid w:val="008270CA"/>
    <w:rsid w:val="008C7875"/>
    <w:rsid w:val="008E102C"/>
    <w:rsid w:val="00945535"/>
    <w:rsid w:val="009503C1"/>
    <w:rsid w:val="00957373"/>
    <w:rsid w:val="009732A0"/>
    <w:rsid w:val="00975F9F"/>
    <w:rsid w:val="009912BD"/>
    <w:rsid w:val="00A4350B"/>
    <w:rsid w:val="00A565AD"/>
    <w:rsid w:val="00A63D6B"/>
    <w:rsid w:val="00B454DC"/>
    <w:rsid w:val="00C96C57"/>
    <w:rsid w:val="00D0364D"/>
    <w:rsid w:val="00DC7CA0"/>
    <w:rsid w:val="00DF6CFC"/>
    <w:rsid w:val="00EB16B6"/>
    <w:rsid w:val="00EC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3315"/>
  <w15:docId w15:val="{743C7085-B8CA-45FD-B92B-081A9662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9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75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5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5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5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F9F"/>
    <w:rPr>
      <w:rFonts w:eastAsiaTheme="majorEastAsia" w:cstheme="majorBidi"/>
      <w:color w:val="272727" w:themeColor="text1" w:themeTint="D8"/>
    </w:rPr>
  </w:style>
  <w:style w:type="paragraph" w:styleId="Title">
    <w:name w:val="Title"/>
    <w:basedOn w:val="Normal"/>
    <w:next w:val="Normal"/>
    <w:link w:val="TitleChar"/>
    <w:uiPriority w:val="10"/>
    <w:qFormat/>
    <w:rsid w:val="0097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F9F"/>
    <w:pPr>
      <w:spacing w:before="160"/>
      <w:jc w:val="center"/>
    </w:pPr>
    <w:rPr>
      <w:i/>
      <w:iCs/>
      <w:color w:val="404040" w:themeColor="text1" w:themeTint="BF"/>
    </w:rPr>
  </w:style>
  <w:style w:type="character" w:customStyle="1" w:styleId="QuoteChar">
    <w:name w:val="Quote Char"/>
    <w:basedOn w:val="DefaultParagraphFont"/>
    <w:link w:val="Quote"/>
    <w:uiPriority w:val="29"/>
    <w:rsid w:val="00975F9F"/>
    <w:rPr>
      <w:i/>
      <w:iCs/>
      <w:color w:val="404040" w:themeColor="text1" w:themeTint="BF"/>
    </w:rPr>
  </w:style>
  <w:style w:type="paragraph" w:styleId="ListParagraph">
    <w:name w:val="List Paragraph"/>
    <w:basedOn w:val="Normal"/>
    <w:uiPriority w:val="34"/>
    <w:qFormat/>
    <w:rsid w:val="00975F9F"/>
    <w:pPr>
      <w:ind w:left="720"/>
      <w:contextualSpacing/>
    </w:pPr>
  </w:style>
  <w:style w:type="character" w:styleId="IntenseEmphasis">
    <w:name w:val="Intense Emphasis"/>
    <w:basedOn w:val="DefaultParagraphFont"/>
    <w:uiPriority w:val="21"/>
    <w:qFormat/>
    <w:rsid w:val="00975F9F"/>
    <w:rPr>
      <w:i/>
      <w:iCs/>
      <w:color w:val="2F5496" w:themeColor="accent1" w:themeShade="BF"/>
    </w:rPr>
  </w:style>
  <w:style w:type="paragraph" w:styleId="IntenseQuote">
    <w:name w:val="Intense Quote"/>
    <w:basedOn w:val="Normal"/>
    <w:next w:val="Normal"/>
    <w:link w:val="IntenseQuoteChar"/>
    <w:uiPriority w:val="30"/>
    <w:qFormat/>
    <w:rsid w:val="00975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F9F"/>
    <w:rPr>
      <w:i/>
      <w:iCs/>
      <w:color w:val="2F5496" w:themeColor="accent1" w:themeShade="BF"/>
    </w:rPr>
  </w:style>
  <w:style w:type="character" w:styleId="IntenseReference">
    <w:name w:val="Intense Reference"/>
    <w:basedOn w:val="DefaultParagraphFont"/>
    <w:uiPriority w:val="32"/>
    <w:qFormat/>
    <w:rsid w:val="00975F9F"/>
    <w:rPr>
      <w:b/>
      <w:bCs/>
      <w:smallCaps/>
      <w:color w:val="2F5496" w:themeColor="accent1" w:themeShade="BF"/>
      <w:spacing w:val="5"/>
    </w:rPr>
  </w:style>
  <w:style w:type="character" w:customStyle="1" w:styleId="VnbnnidungInm">
    <w:name w:val="Văn bản nội dung + In đậm"/>
    <w:rsid w:val="00975F9F"/>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paragraph" w:styleId="Header">
    <w:name w:val="header"/>
    <w:basedOn w:val="Normal"/>
    <w:link w:val="HeaderChar"/>
    <w:uiPriority w:val="99"/>
    <w:unhideWhenUsed/>
    <w:rsid w:val="0059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45"/>
    <w:rPr>
      <w:rFonts w:ascii="Calibri" w:eastAsia="Calibri" w:hAnsi="Calibri" w:cs="Times New Roman"/>
    </w:rPr>
  </w:style>
  <w:style w:type="paragraph" w:styleId="Footer">
    <w:name w:val="footer"/>
    <w:basedOn w:val="Normal"/>
    <w:link w:val="FooterChar"/>
    <w:uiPriority w:val="99"/>
    <w:unhideWhenUsed/>
    <w:rsid w:val="0059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CD47-7B65-4F00-A0E0-A875F079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2026-04-14T08:36:00Z</dcterms:created>
  <dcterms:modified xsi:type="dcterms:W3CDTF">2026-04-17T03:05:00Z</dcterms:modified>
</cp:coreProperties>
</file>